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30D3" w14:textId="77777777" w:rsidR="00DB00CB" w:rsidRDefault="00C87036">
      <w:pPr>
        <w:pStyle w:val="Title"/>
        <w:rPr>
          <w:spacing w:val="-5"/>
        </w:rPr>
      </w:pPr>
      <w:r>
        <w:t>EMDR</w:t>
      </w:r>
      <w:r>
        <w:rPr>
          <w:spacing w:val="-3"/>
        </w:rPr>
        <w:t xml:space="preserve"> </w:t>
      </w:r>
      <w:r>
        <w:t>Informed</w:t>
      </w:r>
      <w:r>
        <w:rPr>
          <w:spacing w:val="-4"/>
        </w:rPr>
        <w:t xml:space="preserve"> </w:t>
      </w:r>
      <w:r>
        <w:t>Consent</w:t>
      </w:r>
      <w:r>
        <w:rPr>
          <w:spacing w:val="-5"/>
        </w:rPr>
        <w:t xml:space="preserve"> </w:t>
      </w:r>
    </w:p>
    <w:p w14:paraId="7663D276" w14:textId="77777777" w:rsidR="001D572E" w:rsidRDefault="001D572E">
      <w:pPr>
        <w:pStyle w:val="Title"/>
        <w:rPr>
          <w:spacing w:val="-5"/>
        </w:rPr>
      </w:pPr>
      <w:r>
        <w:rPr>
          <w:spacing w:val="-5"/>
        </w:rPr>
        <w:t xml:space="preserve">Megan Young, MSW, LCSW </w:t>
      </w:r>
    </w:p>
    <w:p w14:paraId="6E8DE177" w14:textId="77777777" w:rsidR="001D572E" w:rsidRDefault="001D572E">
      <w:pPr>
        <w:spacing w:before="93"/>
        <w:ind w:left="111"/>
        <w:rPr>
          <w:i/>
          <w:sz w:val="20"/>
        </w:rPr>
      </w:pPr>
    </w:p>
    <w:p w14:paraId="540F81F3" w14:textId="77777777" w:rsidR="00DB00CB" w:rsidRDefault="00DB00CB">
      <w:pPr>
        <w:pStyle w:val="BodyText"/>
        <w:spacing w:before="2"/>
        <w:ind w:left="0" w:firstLine="0"/>
        <w:rPr>
          <w:i/>
        </w:rPr>
      </w:pPr>
    </w:p>
    <w:p w14:paraId="71F91A85" w14:textId="77777777" w:rsidR="00DB00CB" w:rsidRDefault="00C87036">
      <w:pPr>
        <w:pStyle w:val="BodyText"/>
        <w:tabs>
          <w:tab w:val="left" w:pos="6591"/>
        </w:tabs>
        <w:spacing w:line="276" w:lineRule="auto"/>
        <w:ind w:left="111" w:right="633" w:firstLine="0"/>
      </w:pPr>
      <w:r>
        <w:t>Eye Movement Desensitization and Reprocessing (EMDR) is a simple but efficient therapy using</w:t>
      </w:r>
      <w:r>
        <w:rPr>
          <w:spacing w:val="1"/>
        </w:rPr>
        <w:t xml:space="preserve"> </w:t>
      </w:r>
      <w:r>
        <w:t>bilateral stimulation (BLS)—tapping, tactile hand pulses, auditory tones or eye movements—to</w:t>
      </w:r>
      <w:r>
        <w:rPr>
          <w:spacing w:val="1"/>
        </w:rPr>
        <w:t xml:space="preserve"> </w:t>
      </w:r>
      <w:r>
        <w:t>accelerate the brain's capacity to process and heal a troubling memory, a negative cognition, or a</w:t>
      </w:r>
      <w:r>
        <w:rPr>
          <w:spacing w:val="1"/>
        </w:rPr>
        <w:t xml:space="preserve"> </w:t>
      </w:r>
      <w:r>
        <w:t>blocking belief. BLS, which occurs naturally during dream sleep, causes the two brain parts to work</w:t>
      </w:r>
      <w:r>
        <w:rPr>
          <w:spacing w:val="-52"/>
        </w:rPr>
        <w:t xml:space="preserve"> </w:t>
      </w:r>
      <w:r>
        <w:t>together to reintegrate the memory. Some clients experience relief, or positive effects, in just a few</w:t>
      </w:r>
      <w:r>
        <w:rPr>
          <w:spacing w:val="1"/>
        </w:rPr>
        <w:t xml:space="preserve"> </w:t>
      </w:r>
      <w:r>
        <w:t>sessions. EMDR is effective in alleviating trauma-related symptoms, whether the traumatic event</w:t>
      </w:r>
      <w:r>
        <w:rPr>
          <w:spacing w:val="1"/>
        </w:rPr>
        <w:t xml:space="preserve"> </w:t>
      </w:r>
      <w:r>
        <w:t>occurred many years ago or yesterday.</w:t>
      </w:r>
      <w:r w:rsidR="001D572E">
        <w:t xml:space="preserve"> </w:t>
      </w:r>
    </w:p>
    <w:p w14:paraId="7C7B58F3" w14:textId="77777777" w:rsidR="001D572E" w:rsidRDefault="001D572E">
      <w:pPr>
        <w:pStyle w:val="BodyText"/>
        <w:tabs>
          <w:tab w:val="left" w:pos="6591"/>
        </w:tabs>
        <w:spacing w:line="276" w:lineRule="auto"/>
        <w:ind w:left="111" w:right="633" w:firstLine="0"/>
      </w:pPr>
    </w:p>
    <w:p w14:paraId="23104D34" w14:textId="77777777" w:rsidR="001D572E" w:rsidRDefault="001D572E">
      <w:pPr>
        <w:pStyle w:val="BodyText"/>
        <w:tabs>
          <w:tab w:val="left" w:pos="6591"/>
        </w:tabs>
        <w:spacing w:line="276" w:lineRule="auto"/>
        <w:ind w:left="111" w:right="633" w:firstLine="0"/>
        <w:rPr>
          <w:i/>
        </w:rPr>
      </w:pPr>
      <w:r>
        <w:t xml:space="preserve">EMDR is not hypnosis, as it requires the person to stay grounded in the present moment, while recalling difficult memories of the past.  </w:t>
      </w:r>
      <w:r w:rsidR="007C5A98">
        <w:t xml:space="preserve">A common response people have in traumatic situations is disassociation, which causes people to disconnect to the present.  </w:t>
      </w:r>
      <w:r>
        <w:t>Disassociation is a common coping response in the brain to traumatic events, and everyone disassociates to some degre</w:t>
      </w:r>
      <w:r w:rsidR="007C5A98">
        <w:t xml:space="preserve">e.  Disassociation is a </w:t>
      </w:r>
      <w:r>
        <w:t xml:space="preserve">spectrum from daydreaming and zoning out to more severe disassociation seen in dissociative disorders.  Grounding techniques are emphasized within EMDR to help ensure the person will maintain awareness in the present while recalling events of the past.  </w:t>
      </w:r>
    </w:p>
    <w:p w14:paraId="436E7F29" w14:textId="77777777" w:rsidR="00DB00CB" w:rsidRDefault="00DB00CB">
      <w:pPr>
        <w:pStyle w:val="BodyText"/>
        <w:spacing w:before="2"/>
        <w:ind w:left="0" w:firstLine="0"/>
        <w:rPr>
          <w:i/>
          <w:sz w:val="14"/>
        </w:rPr>
      </w:pPr>
    </w:p>
    <w:p w14:paraId="01111560" w14:textId="77777777" w:rsidR="00DB00CB" w:rsidRDefault="00C87036">
      <w:pPr>
        <w:pStyle w:val="BodyText"/>
        <w:tabs>
          <w:tab w:val="left" w:pos="8031"/>
        </w:tabs>
        <w:spacing w:before="92"/>
        <w:ind w:left="111" w:right="127" w:firstLine="0"/>
        <w:rPr>
          <w:spacing w:val="-7"/>
        </w:rPr>
      </w:pPr>
      <w:r>
        <w:t>Scientific, evidence-based research has established EMDR as effective for the treatment of post-traumatic</w:t>
      </w:r>
      <w:r>
        <w:rPr>
          <w:spacing w:val="-52"/>
        </w:rPr>
        <w:t xml:space="preserve"> </w:t>
      </w:r>
      <w:r>
        <w:t>stress; phobias; panic attacks; anxiety disorders; sexual, physical, and psychological abuse; disturbing</w:t>
      </w:r>
      <w:r>
        <w:rPr>
          <w:spacing w:val="1"/>
        </w:rPr>
        <w:t xml:space="preserve"> </w:t>
      </w:r>
      <w:r>
        <w:t>memories; complicated</w:t>
      </w:r>
      <w:r>
        <w:rPr>
          <w:spacing w:val="-1"/>
        </w:rPr>
        <w:t xml:space="preserve"> </w:t>
      </w:r>
      <w:r>
        <w:t>grief;</w:t>
      </w:r>
      <w:r>
        <w:rPr>
          <w:spacing w:val="-5"/>
        </w:rPr>
        <w:t xml:space="preserve"> </w:t>
      </w:r>
      <w:r>
        <w:t>addictions;</w:t>
      </w:r>
      <w:r>
        <w:rPr>
          <w:spacing w:val="1"/>
        </w:rPr>
        <w:t xml:space="preserve"> </w:t>
      </w:r>
      <w:r w:rsidR="007C5A98">
        <w:t>negative self beliefs</w:t>
      </w:r>
      <w:r>
        <w:t>,</w:t>
      </w:r>
      <w:r>
        <w:rPr>
          <w:spacing w:val="2"/>
        </w:rPr>
        <w:t xml:space="preserve"> </w:t>
      </w:r>
      <w:r>
        <w:t>and</w:t>
      </w:r>
      <w:r>
        <w:rPr>
          <w:spacing w:val="-1"/>
        </w:rPr>
        <w:t xml:space="preserve"> </w:t>
      </w:r>
      <w:r>
        <w:t>more</w:t>
      </w:r>
      <w:r w:rsidR="001D572E">
        <w:rPr>
          <w:spacing w:val="-7"/>
        </w:rPr>
        <w:t xml:space="preserve">.  The official EMDR website provides additional information regarding the </w:t>
      </w:r>
      <w:r w:rsidR="007C5A98">
        <w:rPr>
          <w:spacing w:val="-7"/>
        </w:rPr>
        <w:t>benefits of EMDR therapy.  The O</w:t>
      </w:r>
      <w:r w:rsidR="001D572E">
        <w:rPr>
          <w:spacing w:val="-7"/>
        </w:rPr>
        <w:t xml:space="preserve">ffice of Veterans Affairs also endorses EMDR as the most widely used treatment for PTSD in veterans.  The VA website provides additional information and testimonials of the benefits of EMDR. </w:t>
      </w:r>
    </w:p>
    <w:p w14:paraId="076DB050" w14:textId="77777777" w:rsidR="001D572E" w:rsidRDefault="00147488">
      <w:pPr>
        <w:pStyle w:val="BodyText"/>
        <w:tabs>
          <w:tab w:val="left" w:pos="8031"/>
        </w:tabs>
        <w:spacing w:before="92"/>
        <w:ind w:left="111" w:right="127" w:firstLine="0"/>
      </w:pPr>
      <w:hyperlink r:id="rId5" w:history="1">
        <w:r w:rsidR="001D572E">
          <w:rPr>
            <w:rStyle w:val="Hyperlink"/>
          </w:rPr>
          <w:t>EMDR International Association Home | EMDR Practitioners (emdria.org)</w:t>
        </w:r>
      </w:hyperlink>
    </w:p>
    <w:p w14:paraId="16119587" w14:textId="77777777" w:rsidR="001D572E" w:rsidRDefault="00147488">
      <w:pPr>
        <w:pStyle w:val="BodyText"/>
        <w:tabs>
          <w:tab w:val="left" w:pos="8031"/>
        </w:tabs>
        <w:spacing w:before="92"/>
        <w:ind w:left="111" w:right="127" w:firstLine="0"/>
        <w:rPr>
          <w:i/>
        </w:rPr>
      </w:pPr>
      <w:hyperlink r:id="rId6" w:history="1">
        <w:r w:rsidR="001D572E">
          <w:rPr>
            <w:rStyle w:val="Hyperlink"/>
          </w:rPr>
          <w:t>Eye Movement Desensitization and Reprocessing (EMDR) for PTSD - PTSD: National Center for PTSD (va.gov)</w:t>
        </w:r>
      </w:hyperlink>
    </w:p>
    <w:p w14:paraId="3BA21E51" w14:textId="77777777" w:rsidR="00DB00CB" w:rsidRDefault="00DB00CB">
      <w:pPr>
        <w:pStyle w:val="BodyText"/>
        <w:spacing w:before="9"/>
        <w:ind w:left="0" w:firstLine="0"/>
        <w:rPr>
          <w:i/>
          <w:sz w:val="20"/>
        </w:rPr>
      </w:pPr>
    </w:p>
    <w:p w14:paraId="5571E972" w14:textId="77777777" w:rsidR="00DB00CB" w:rsidRDefault="00C87036">
      <w:pPr>
        <w:pStyle w:val="Heading1"/>
      </w:pPr>
      <w:r>
        <w:t>The</w:t>
      </w:r>
      <w:r>
        <w:rPr>
          <w:spacing w:val="-5"/>
        </w:rPr>
        <w:t xml:space="preserve"> </w:t>
      </w:r>
      <w:r>
        <w:t>possible</w:t>
      </w:r>
      <w:r>
        <w:rPr>
          <w:spacing w:val="-4"/>
        </w:rPr>
        <w:t xml:space="preserve"> </w:t>
      </w:r>
      <w:r>
        <w:t>benefits</w:t>
      </w:r>
      <w:r>
        <w:rPr>
          <w:spacing w:val="3"/>
        </w:rPr>
        <w:t xml:space="preserve"> </w:t>
      </w:r>
      <w:r>
        <w:t>of</w:t>
      </w:r>
      <w:r>
        <w:rPr>
          <w:spacing w:val="-3"/>
        </w:rPr>
        <w:t xml:space="preserve"> </w:t>
      </w:r>
      <w:r>
        <w:t>EMDR</w:t>
      </w:r>
      <w:r>
        <w:rPr>
          <w:spacing w:val="1"/>
        </w:rPr>
        <w:t xml:space="preserve"> </w:t>
      </w:r>
      <w:r>
        <w:t>treatment</w:t>
      </w:r>
      <w:r>
        <w:rPr>
          <w:spacing w:val="2"/>
        </w:rPr>
        <w:t xml:space="preserve"> </w:t>
      </w:r>
      <w:r>
        <w:t>include the</w:t>
      </w:r>
      <w:r>
        <w:rPr>
          <w:spacing w:val="1"/>
        </w:rPr>
        <w:t xml:space="preserve"> </w:t>
      </w:r>
      <w:r>
        <w:t>following:</w:t>
      </w:r>
    </w:p>
    <w:p w14:paraId="0E159EAC" w14:textId="77777777" w:rsidR="00DB00CB" w:rsidRDefault="00C87036">
      <w:pPr>
        <w:pStyle w:val="ListParagraph"/>
        <w:numPr>
          <w:ilvl w:val="0"/>
          <w:numId w:val="1"/>
        </w:numPr>
        <w:tabs>
          <w:tab w:val="left" w:pos="471"/>
          <w:tab w:val="left" w:pos="472"/>
        </w:tabs>
        <w:spacing w:before="83" w:line="237" w:lineRule="auto"/>
        <w:ind w:right="542"/>
      </w:pPr>
      <w:r>
        <w:t>The memory is remembered but the painful emotions, physical sensations, and disturbing images</w:t>
      </w:r>
      <w:r>
        <w:rPr>
          <w:spacing w:val="-52"/>
        </w:rPr>
        <w:t xml:space="preserve"> </w:t>
      </w:r>
      <w:r>
        <w:t>and</w:t>
      </w:r>
      <w:r>
        <w:rPr>
          <w:spacing w:val="1"/>
        </w:rPr>
        <w:t xml:space="preserve"> </w:t>
      </w:r>
      <w:r>
        <w:t>thoughts</w:t>
      </w:r>
      <w:r>
        <w:rPr>
          <w:spacing w:val="3"/>
        </w:rPr>
        <w:t xml:space="preserve"> </w:t>
      </w:r>
      <w:r>
        <w:t>are significantly</w:t>
      </w:r>
      <w:r>
        <w:rPr>
          <w:spacing w:val="2"/>
        </w:rPr>
        <w:t xml:space="preserve"> </w:t>
      </w:r>
      <w:r>
        <w:t>lessened</w:t>
      </w:r>
      <w:r>
        <w:rPr>
          <w:spacing w:val="-3"/>
        </w:rPr>
        <w:t xml:space="preserve"> </w:t>
      </w:r>
      <w:r>
        <w:t>or</w:t>
      </w:r>
      <w:r>
        <w:rPr>
          <w:spacing w:val="1"/>
        </w:rPr>
        <w:t xml:space="preserve"> </w:t>
      </w:r>
      <w:r>
        <w:t>no</w:t>
      </w:r>
      <w:r>
        <w:rPr>
          <w:spacing w:val="-4"/>
        </w:rPr>
        <w:t xml:space="preserve"> </w:t>
      </w:r>
      <w:r>
        <w:t>longer</w:t>
      </w:r>
      <w:r>
        <w:rPr>
          <w:spacing w:val="-4"/>
        </w:rPr>
        <w:t xml:space="preserve"> </w:t>
      </w:r>
      <w:r>
        <w:t>present.</w:t>
      </w:r>
    </w:p>
    <w:p w14:paraId="6E74E14E" w14:textId="77777777" w:rsidR="00DB00CB" w:rsidRPr="001D572E" w:rsidRDefault="00C87036">
      <w:pPr>
        <w:pStyle w:val="ListParagraph"/>
        <w:numPr>
          <w:ilvl w:val="0"/>
          <w:numId w:val="1"/>
        </w:numPr>
        <w:tabs>
          <w:tab w:val="left" w:pos="471"/>
          <w:tab w:val="left" w:pos="472"/>
          <w:tab w:val="left" w:pos="7311"/>
        </w:tabs>
        <w:spacing w:before="1" w:line="237" w:lineRule="auto"/>
        <w:ind w:right="832"/>
        <w:rPr>
          <w:i/>
        </w:rPr>
      </w:pPr>
      <w:r>
        <w:t>EMDR helps the brain reintegrate the memory and store it in the appropriate part of the brain.</w:t>
      </w:r>
      <w:r>
        <w:rPr>
          <w:spacing w:val="-52"/>
        </w:rPr>
        <w:t xml:space="preserve"> </w:t>
      </w:r>
      <w:r>
        <w:rPr>
          <w:spacing w:val="-1"/>
        </w:rPr>
        <w:t>The</w:t>
      </w:r>
      <w:r>
        <w:t xml:space="preserve"> </w:t>
      </w:r>
      <w:r>
        <w:rPr>
          <w:spacing w:val="-1"/>
        </w:rPr>
        <w:t>client’s</w:t>
      </w:r>
      <w:r>
        <w:rPr>
          <w:spacing w:val="3"/>
        </w:rPr>
        <w:t xml:space="preserve"> </w:t>
      </w:r>
      <w:r>
        <w:rPr>
          <w:spacing w:val="-1"/>
        </w:rPr>
        <w:t>own</w:t>
      </w:r>
      <w:r>
        <w:rPr>
          <w:spacing w:val="-3"/>
        </w:rPr>
        <w:t xml:space="preserve"> </w:t>
      </w:r>
      <w:r>
        <w:t>brain</w:t>
      </w:r>
      <w:r>
        <w:rPr>
          <w:spacing w:val="2"/>
        </w:rPr>
        <w:t xml:space="preserve"> </w:t>
      </w:r>
      <w:r>
        <w:t>reintegrates</w:t>
      </w:r>
      <w:r>
        <w:rPr>
          <w:spacing w:val="3"/>
        </w:rPr>
        <w:t xml:space="preserve"> </w:t>
      </w:r>
      <w:r>
        <w:t>the</w:t>
      </w:r>
      <w:r>
        <w:rPr>
          <w:spacing w:val="-5"/>
        </w:rPr>
        <w:t xml:space="preserve"> </w:t>
      </w:r>
      <w:r>
        <w:t>memory</w:t>
      </w:r>
      <w:r>
        <w:rPr>
          <w:spacing w:val="2"/>
        </w:rPr>
        <w:t xml:space="preserve"> </w:t>
      </w:r>
      <w:r>
        <w:t>and</w:t>
      </w:r>
      <w:r>
        <w:rPr>
          <w:spacing w:val="-3"/>
        </w:rPr>
        <w:t xml:space="preserve"> </w:t>
      </w:r>
      <w:r>
        <w:t>does</w:t>
      </w:r>
      <w:r>
        <w:rPr>
          <w:spacing w:val="-21"/>
        </w:rPr>
        <w:t xml:space="preserve"> </w:t>
      </w:r>
      <w:r>
        <w:t>the</w:t>
      </w:r>
      <w:r>
        <w:rPr>
          <w:spacing w:val="-5"/>
        </w:rPr>
        <w:t xml:space="preserve"> </w:t>
      </w:r>
      <w:r w:rsidR="001D572E">
        <w:t xml:space="preserve">healing. </w:t>
      </w:r>
    </w:p>
    <w:p w14:paraId="14F46FB7" w14:textId="77777777" w:rsidR="001D572E" w:rsidRDefault="001D572E">
      <w:pPr>
        <w:pStyle w:val="ListParagraph"/>
        <w:numPr>
          <w:ilvl w:val="0"/>
          <w:numId w:val="1"/>
        </w:numPr>
        <w:tabs>
          <w:tab w:val="left" w:pos="471"/>
          <w:tab w:val="left" w:pos="472"/>
          <w:tab w:val="left" w:pos="7311"/>
        </w:tabs>
        <w:spacing w:before="1" w:line="237" w:lineRule="auto"/>
        <w:ind w:right="832"/>
        <w:rPr>
          <w:i/>
        </w:rPr>
      </w:pPr>
      <w:r>
        <w:t xml:space="preserve">The negative cognitive belief </w:t>
      </w:r>
      <w:r w:rsidR="001F5960">
        <w:t xml:space="preserve">(ex. I am not good enough or I am not worthy) </w:t>
      </w:r>
      <w:r>
        <w:t>held about the event and additional prevailing events is reframe</w:t>
      </w:r>
      <w:r w:rsidR="001F5960">
        <w:t xml:space="preserve">d to a healthy cognitive belief.  </w:t>
      </w:r>
    </w:p>
    <w:p w14:paraId="006E750F" w14:textId="77777777" w:rsidR="00DB00CB" w:rsidRDefault="00DB00CB">
      <w:pPr>
        <w:pStyle w:val="BodyText"/>
        <w:spacing w:before="10"/>
        <w:ind w:left="0" w:firstLine="0"/>
        <w:rPr>
          <w:i/>
          <w:sz w:val="20"/>
        </w:rPr>
      </w:pPr>
    </w:p>
    <w:p w14:paraId="288D6F0E" w14:textId="77777777" w:rsidR="00DB00CB" w:rsidRDefault="00C87036">
      <w:pPr>
        <w:pStyle w:val="Heading1"/>
      </w:pPr>
      <w:r>
        <w:t>The</w:t>
      </w:r>
      <w:r>
        <w:rPr>
          <w:spacing w:val="-5"/>
        </w:rPr>
        <w:t xml:space="preserve"> </w:t>
      </w:r>
      <w:r>
        <w:t>possible</w:t>
      </w:r>
      <w:r>
        <w:rPr>
          <w:spacing w:val="1"/>
        </w:rPr>
        <w:t xml:space="preserve"> </w:t>
      </w:r>
      <w:r>
        <w:t>risks</w:t>
      </w:r>
      <w:r>
        <w:rPr>
          <w:spacing w:val="-1"/>
        </w:rPr>
        <w:t xml:space="preserve"> </w:t>
      </w:r>
      <w:r>
        <w:t>of</w:t>
      </w:r>
      <w:r>
        <w:rPr>
          <w:spacing w:val="2"/>
        </w:rPr>
        <w:t xml:space="preserve"> </w:t>
      </w:r>
      <w:r>
        <w:t>EMDR</w:t>
      </w:r>
      <w:r>
        <w:rPr>
          <w:spacing w:val="-3"/>
        </w:rPr>
        <w:t xml:space="preserve"> </w:t>
      </w:r>
      <w:r>
        <w:t>treatment</w:t>
      </w:r>
      <w:r>
        <w:rPr>
          <w:spacing w:val="2"/>
        </w:rPr>
        <w:t xml:space="preserve"> </w:t>
      </w:r>
      <w:r>
        <w:t>include</w:t>
      </w:r>
      <w:r>
        <w:rPr>
          <w:spacing w:val="-4"/>
        </w:rPr>
        <w:t xml:space="preserve"> </w:t>
      </w:r>
      <w:r>
        <w:t>the following:</w:t>
      </w:r>
    </w:p>
    <w:p w14:paraId="54EA452D" w14:textId="77777777" w:rsidR="00DB00CB" w:rsidRDefault="00C87036">
      <w:pPr>
        <w:pStyle w:val="ListParagraph"/>
        <w:numPr>
          <w:ilvl w:val="0"/>
          <w:numId w:val="1"/>
        </w:numPr>
        <w:tabs>
          <w:tab w:val="left" w:pos="471"/>
          <w:tab w:val="left" w:pos="472"/>
          <w:tab w:val="left" w:pos="4431"/>
        </w:tabs>
        <w:spacing w:before="83" w:line="237" w:lineRule="auto"/>
        <w:ind w:right="626"/>
        <w:rPr>
          <w:i/>
        </w:rPr>
      </w:pPr>
      <w:r>
        <w:t>Reprocessing a memory may bring up unpl</w:t>
      </w:r>
      <w:r w:rsidR="007C5A98">
        <w:t xml:space="preserve">easant associated memories. This </w:t>
      </w:r>
      <w:r>
        <w:t>is normal and those</w:t>
      </w:r>
      <w:r>
        <w:rPr>
          <w:spacing w:val="-52"/>
        </w:rPr>
        <w:t xml:space="preserve"> </w:t>
      </w:r>
      <w:r>
        <w:t>memories</w:t>
      </w:r>
      <w:r>
        <w:rPr>
          <w:spacing w:val="1"/>
        </w:rPr>
        <w:t xml:space="preserve"> </w:t>
      </w:r>
      <w:r>
        <w:t>will</w:t>
      </w:r>
      <w:r>
        <w:rPr>
          <w:spacing w:val="1"/>
        </w:rPr>
        <w:t xml:space="preserve"> </w:t>
      </w:r>
      <w:r>
        <w:t>also</w:t>
      </w:r>
      <w:r>
        <w:rPr>
          <w:spacing w:val="-4"/>
        </w:rPr>
        <w:t xml:space="preserve"> </w:t>
      </w:r>
      <w:r>
        <w:t>be</w:t>
      </w:r>
      <w:r>
        <w:rPr>
          <w:spacing w:val="-2"/>
        </w:rPr>
        <w:t xml:space="preserve"> </w:t>
      </w:r>
      <w:r w:rsidR="001F5960">
        <w:t xml:space="preserve">reprocessed. </w:t>
      </w:r>
    </w:p>
    <w:p w14:paraId="3A6CB391" w14:textId="77777777" w:rsidR="00DB00CB" w:rsidRDefault="00C87036">
      <w:pPr>
        <w:pStyle w:val="ListParagraph"/>
        <w:numPr>
          <w:ilvl w:val="0"/>
          <w:numId w:val="1"/>
        </w:numPr>
        <w:tabs>
          <w:tab w:val="left" w:pos="471"/>
          <w:tab w:val="left" w:pos="472"/>
        </w:tabs>
        <w:spacing w:before="78" w:line="237" w:lineRule="auto"/>
        <w:ind w:right="797"/>
        <w:rPr>
          <w:i/>
        </w:rPr>
      </w:pPr>
      <w:r>
        <w:t>During EMDR, the client may experience unpleasant physical sensations and retrieve difficult</w:t>
      </w:r>
      <w:r>
        <w:rPr>
          <w:spacing w:val="-52"/>
        </w:rPr>
        <w:t xml:space="preserve"> </w:t>
      </w:r>
      <w:r>
        <w:t>images,</w:t>
      </w:r>
      <w:r>
        <w:rPr>
          <w:spacing w:val="3"/>
        </w:rPr>
        <w:t xml:space="preserve"> </w:t>
      </w:r>
      <w:r>
        <w:t>emotions</w:t>
      </w:r>
      <w:r>
        <w:rPr>
          <w:spacing w:val="-3"/>
        </w:rPr>
        <w:t xml:space="preserve"> </w:t>
      </w:r>
      <w:r>
        <w:t>and</w:t>
      </w:r>
      <w:r>
        <w:rPr>
          <w:spacing w:val="1"/>
        </w:rPr>
        <w:t xml:space="preserve"> </w:t>
      </w:r>
      <w:r>
        <w:t>sounds</w:t>
      </w:r>
      <w:r>
        <w:rPr>
          <w:spacing w:val="2"/>
        </w:rPr>
        <w:t xml:space="preserve"> </w:t>
      </w:r>
      <w:r>
        <w:t>associated</w:t>
      </w:r>
      <w:r>
        <w:rPr>
          <w:spacing w:val="-4"/>
        </w:rPr>
        <w:t xml:space="preserve"> </w:t>
      </w:r>
      <w:r>
        <w:t>with</w:t>
      </w:r>
      <w:r>
        <w:rPr>
          <w:spacing w:val="-4"/>
        </w:rPr>
        <w:t xml:space="preserve"> </w:t>
      </w:r>
      <w:r>
        <w:t>the</w:t>
      </w:r>
      <w:r>
        <w:rPr>
          <w:spacing w:val="-11"/>
        </w:rPr>
        <w:t xml:space="preserve"> </w:t>
      </w:r>
      <w:r>
        <w:t>memory.</w:t>
      </w:r>
    </w:p>
    <w:p w14:paraId="77318628" w14:textId="77777777" w:rsidR="00DB00CB" w:rsidRDefault="00C87036">
      <w:pPr>
        <w:pStyle w:val="ListParagraph"/>
        <w:numPr>
          <w:ilvl w:val="0"/>
          <w:numId w:val="1"/>
        </w:numPr>
        <w:tabs>
          <w:tab w:val="left" w:pos="471"/>
          <w:tab w:val="left" w:pos="472"/>
          <w:tab w:val="left" w:pos="3711"/>
        </w:tabs>
        <w:spacing w:before="22" w:line="268" w:lineRule="auto"/>
        <w:ind w:right="761"/>
        <w:rPr>
          <w:i/>
        </w:rPr>
      </w:pPr>
      <w:r>
        <w:t>Reprocessing of the memory normally continues after the end of the formal therapy session.</w:t>
      </w:r>
      <w:r>
        <w:rPr>
          <w:spacing w:val="1"/>
        </w:rPr>
        <w:t xml:space="preserve"> </w:t>
      </w:r>
      <w:r>
        <w:t>Other memories, flashbacks, feelings and physical sensations may occur. The client may have</w:t>
      </w:r>
      <w:r>
        <w:rPr>
          <w:spacing w:val="1"/>
        </w:rPr>
        <w:t xml:space="preserve"> </w:t>
      </w:r>
      <w:r>
        <w:t>dreams associated with the memory. Frequently the brain is able to process these additional</w:t>
      </w:r>
      <w:r>
        <w:rPr>
          <w:spacing w:val="1"/>
        </w:rPr>
        <w:t xml:space="preserve"> </w:t>
      </w:r>
      <w:r>
        <w:t>memories without help, but arrangements for assistance will be made in a timely manner if the</w:t>
      </w:r>
      <w:r>
        <w:rPr>
          <w:spacing w:val="-52"/>
        </w:rPr>
        <w:t xml:space="preserve"> </w:t>
      </w:r>
      <w:r>
        <w:t>client</w:t>
      </w:r>
      <w:r>
        <w:rPr>
          <w:spacing w:val="2"/>
        </w:rPr>
        <w:t xml:space="preserve"> </w:t>
      </w:r>
      <w:r>
        <w:t>is</w:t>
      </w:r>
      <w:r>
        <w:rPr>
          <w:spacing w:val="-3"/>
        </w:rPr>
        <w:t xml:space="preserve"> </w:t>
      </w:r>
      <w:r>
        <w:t>unable</w:t>
      </w:r>
      <w:r>
        <w:rPr>
          <w:spacing w:val="-5"/>
        </w:rPr>
        <w:t xml:space="preserve"> </w:t>
      </w:r>
      <w:r>
        <w:t>to</w:t>
      </w:r>
      <w:r>
        <w:rPr>
          <w:spacing w:val="-4"/>
        </w:rPr>
        <w:t xml:space="preserve"> </w:t>
      </w:r>
      <w:r w:rsidR="007C5A98">
        <w:t xml:space="preserve">cope.  </w:t>
      </w:r>
    </w:p>
    <w:p w14:paraId="41F4AD7C" w14:textId="77777777" w:rsidR="00DB00CB" w:rsidRDefault="00DB00CB">
      <w:pPr>
        <w:pStyle w:val="BodyText"/>
        <w:spacing w:before="7"/>
        <w:ind w:left="0" w:firstLine="0"/>
        <w:rPr>
          <w:i/>
          <w:sz w:val="21"/>
        </w:rPr>
      </w:pPr>
    </w:p>
    <w:p w14:paraId="62B038C0" w14:textId="77777777" w:rsidR="00DB00CB" w:rsidRDefault="00C87036">
      <w:pPr>
        <w:pStyle w:val="Heading1"/>
        <w:spacing w:before="91"/>
        <w:ind w:right="728"/>
      </w:pPr>
      <w:r>
        <w:lastRenderedPageBreak/>
        <w:t>Reprocessing traumatic memories can be uncomfortable; that means, some people won’t like</w:t>
      </w:r>
      <w:r>
        <w:rPr>
          <w:spacing w:val="-52"/>
        </w:rPr>
        <w:t xml:space="preserve"> </w:t>
      </w:r>
      <w:r>
        <w:t>or be able to tolerate EMDR treatment well. Others need more preparation, offered by the</w:t>
      </w:r>
      <w:r>
        <w:rPr>
          <w:spacing w:val="1"/>
        </w:rPr>
        <w:t xml:space="preserve"> </w:t>
      </w:r>
      <w:r>
        <w:t>therapist,</w:t>
      </w:r>
      <w:r>
        <w:rPr>
          <w:spacing w:val="-1"/>
        </w:rPr>
        <w:t xml:space="preserve"> </w:t>
      </w:r>
      <w:r>
        <w:t>before processing</w:t>
      </w:r>
      <w:r>
        <w:rPr>
          <w:spacing w:val="-3"/>
        </w:rPr>
        <w:t xml:space="preserve"> </w:t>
      </w:r>
      <w:r>
        <w:t>traumatic events</w:t>
      </w:r>
      <w:r>
        <w:rPr>
          <w:spacing w:val="-2"/>
        </w:rPr>
        <w:t xml:space="preserve"> </w:t>
      </w:r>
      <w:r>
        <w:t>using</w:t>
      </w:r>
      <w:r>
        <w:rPr>
          <w:spacing w:val="-3"/>
        </w:rPr>
        <w:t xml:space="preserve"> </w:t>
      </w:r>
      <w:r>
        <w:t>EMDR.</w:t>
      </w:r>
    </w:p>
    <w:p w14:paraId="1D7DFB43" w14:textId="77777777" w:rsidR="00DB00CB" w:rsidRDefault="00C87036">
      <w:pPr>
        <w:pStyle w:val="ListParagraph"/>
        <w:numPr>
          <w:ilvl w:val="0"/>
          <w:numId w:val="1"/>
        </w:numPr>
        <w:tabs>
          <w:tab w:val="left" w:pos="471"/>
          <w:tab w:val="left" w:pos="472"/>
          <w:tab w:val="left" w:pos="4431"/>
        </w:tabs>
        <w:spacing w:before="81" w:line="237" w:lineRule="auto"/>
        <w:ind w:right="1556"/>
        <w:rPr>
          <w:i/>
        </w:rPr>
      </w:pPr>
      <w:r>
        <w:t>There</w:t>
      </w:r>
      <w:r>
        <w:rPr>
          <w:spacing w:val="-3"/>
        </w:rPr>
        <w:t xml:space="preserve"> </w:t>
      </w:r>
      <w:r>
        <w:t>are</w:t>
      </w:r>
      <w:r>
        <w:rPr>
          <w:spacing w:val="-3"/>
        </w:rPr>
        <w:t xml:space="preserve"> </w:t>
      </w:r>
      <w:r>
        <w:t>no</w:t>
      </w:r>
      <w:r>
        <w:rPr>
          <w:spacing w:val="-2"/>
        </w:rPr>
        <w:t xml:space="preserve"> </w:t>
      </w:r>
      <w:r>
        <w:t>known</w:t>
      </w:r>
      <w:r>
        <w:rPr>
          <w:spacing w:val="-1"/>
        </w:rPr>
        <w:t xml:space="preserve"> </w:t>
      </w:r>
      <w:r>
        <w:t>adverse</w:t>
      </w:r>
      <w:r>
        <w:rPr>
          <w:spacing w:val="-3"/>
        </w:rPr>
        <w:t xml:space="preserve"> </w:t>
      </w:r>
      <w:r>
        <w:t>effects of</w:t>
      </w:r>
      <w:r>
        <w:rPr>
          <w:spacing w:val="-2"/>
        </w:rPr>
        <w:t xml:space="preserve"> </w:t>
      </w:r>
      <w:r>
        <w:t>interrupting</w:t>
      </w:r>
      <w:r>
        <w:rPr>
          <w:spacing w:val="-1"/>
        </w:rPr>
        <w:t xml:space="preserve"> </w:t>
      </w:r>
      <w:r>
        <w:t>EMDR</w:t>
      </w:r>
      <w:r>
        <w:rPr>
          <w:spacing w:val="1"/>
        </w:rPr>
        <w:t xml:space="preserve"> </w:t>
      </w:r>
      <w:r>
        <w:t>therapy;</w:t>
      </w:r>
      <w:r>
        <w:rPr>
          <w:spacing w:val="-5"/>
        </w:rPr>
        <w:t xml:space="preserve"> </w:t>
      </w:r>
      <w:r>
        <w:t>therefore,</w:t>
      </w:r>
      <w:r>
        <w:rPr>
          <w:spacing w:val="2"/>
        </w:rPr>
        <w:t xml:space="preserve"> </w:t>
      </w:r>
      <w:r>
        <w:t>a</w:t>
      </w:r>
      <w:r>
        <w:rPr>
          <w:spacing w:val="-3"/>
        </w:rPr>
        <w:t xml:space="preserve"> </w:t>
      </w:r>
      <w:r>
        <w:t>client</w:t>
      </w:r>
      <w:r>
        <w:rPr>
          <w:spacing w:val="-52"/>
        </w:rPr>
        <w:t xml:space="preserve"> </w:t>
      </w:r>
      <w:r>
        <w:t>can</w:t>
      </w:r>
      <w:r>
        <w:rPr>
          <w:spacing w:val="1"/>
        </w:rPr>
        <w:t xml:space="preserve"> </w:t>
      </w:r>
      <w:r>
        <w:t>discontinue treatment</w:t>
      </w:r>
      <w:r>
        <w:rPr>
          <w:spacing w:val="-3"/>
        </w:rPr>
        <w:t xml:space="preserve"> </w:t>
      </w:r>
      <w:r>
        <w:t>at</w:t>
      </w:r>
      <w:r>
        <w:rPr>
          <w:spacing w:val="3"/>
        </w:rPr>
        <w:t xml:space="preserve"> </w:t>
      </w:r>
      <w:r>
        <w:t>any</w:t>
      </w:r>
      <w:r>
        <w:rPr>
          <w:spacing w:val="-7"/>
        </w:rPr>
        <w:t xml:space="preserve"> </w:t>
      </w:r>
      <w:r w:rsidR="00C66F5D">
        <w:t>time.</w:t>
      </w:r>
    </w:p>
    <w:p w14:paraId="051D0732" w14:textId="77777777" w:rsidR="00DB00CB" w:rsidRDefault="00C87036">
      <w:pPr>
        <w:pStyle w:val="ListParagraph"/>
        <w:numPr>
          <w:ilvl w:val="0"/>
          <w:numId w:val="1"/>
        </w:numPr>
        <w:tabs>
          <w:tab w:val="left" w:pos="471"/>
          <w:tab w:val="left" w:pos="472"/>
          <w:tab w:val="left" w:pos="7311"/>
        </w:tabs>
        <w:spacing w:before="88" w:line="232" w:lineRule="auto"/>
        <w:ind w:right="1442"/>
        <w:rPr>
          <w:i/>
        </w:rPr>
      </w:pPr>
      <w:r>
        <w:t>Alternative therapeutic approaches to EMDR may include individual or group therapy,</w:t>
      </w:r>
      <w:r>
        <w:rPr>
          <w:spacing w:val="-52"/>
        </w:rPr>
        <w:t xml:space="preserve"> </w:t>
      </w:r>
      <w:r>
        <w:t>medication,</w:t>
      </w:r>
      <w:r>
        <w:rPr>
          <w:spacing w:val="-3"/>
        </w:rPr>
        <w:t xml:space="preserve"> </w:t>
      </w:r>
      <w:r>
        <w:t>neurofeedback,</w:t>
      </w:r>
      <w:r>
        <w:rPr>
          <w:spacing w:val="2"/>
        </w:rPr>
        <w:t xml:space="preserve"> </w:t>
      </w:r>
      <w:r>
        <w:t>or</w:t>
      </w:r>
      <w:r>
        <w:rPr>
          <w:spacing w:val="-2"/>
        </w:rPr>
        <w:t xml:space="preserve"> </w:t>
      </w:r>
      <w:r>
        <w:t>a</w:t>
      </w:r>
      <w:r>
        <w:rPr>
          <w:spacing w:val="-3"/>
        </w:rPr>
        <w:t xml:space="preserve"> </w:t>
      </w:r>
      <w:r>
        <w:t>different</w:t>
      </w:r>
      <w:r>
        <w:rPr>
          <w:spacing w:val="1"/>
        </w:rPr>
        <w:t xml:space="preserve"> </w:t>
      </w:r>
      <w:r>
        <w:t>psychotherapy</w:t>
      </w:r>
      <w:r>
        <w:rPr>
          <w:spacing w:val="-1"/>
        </w:rPr>
        <w:t xml:space="preserve"> </w:t>
      </w:r>
      <w:r w:rsidR="00C66F5D">
        <w:t xml:space="preserve">modality. </w:t>
      </w:r>
    </w:p>
    <w:p w14:paraId="45A9B213" w14:textId="77777777" w:rsidR="00DB00CB" w:rsidRDefault="00C87036">
      <w:pPr>
        <w:pStyle w:val="ListParagraph"/>
        <w:numPr>
          <w:ilvl w:val="0"/>
          <w:numId w:val="1"/>
        </w:numPr>
        <w:tabs>
          <w:tab w:val="left" w:pos="471"/>
          <w:tab w:val="left" w:pos="472"/>
          <w:tab w:val="left" w:pos="7311"/>
        </w:tabs>
        <w:ind w:right="254"/>
        <w:rPr>
          <w:i/>
        </w:rPr>
      </w:pPr>
      <w:r>
        <w:t xml:space="preserve">This EMDR treatment is facilitated by </w:t>
      </w:r>
      <w:r w:rsidR="00C66F5D">
        <w:t xml:space="preserve">a licensed clinical social worker who is trained in EMDR by the EMDR Training Group, </w:t>
      </w:r>
      <w:r>
        <w:t>which is approved by EMDR</w:t>
      </w:r>
      <w:r>
        <w:rPr>
          <w:spacing w:val="1"/>
        </w:rPr>
        <w:t xml:space="preserve"> </w:t>
      </w:r>
      <w:r>
        <w:t xml:space="preserve">International Association (EMDRIA). </w:t>
      </w:r>
    </w:p>
    <w:p w14:paraId="1A21637D" w14:textId="77777777" w:rsidR="00DB00CB" w:rsidRDefault="00DB00CB">
      <w:pPr>
        <w:sectPr w:rsidR="00DB00CB">
          <w:type w:val="continuous"/>
          <w:pgSz w:w="12240" w:h="15840"/>
          <w:pgMar w:top="1060" w:right="1340" w:bottom="280" w:left="1340" w:header="720" w:footer="720" w:gutter="0"/>
          <w:cols w:space="720"/>
        </w:sectPr>
      </w:pPr>
    </w:p>
    <w:p w14:paraId="0DF26B0F" w14:textId="77777777" w:rsidR="00DB00CB" w:rsidRDefault="00C87036">
      <w:pPr>
        <w:pStyle w:val="Heading1"/>
        <w:spacing w:before="64"/>
      </w:pPr>
      <w:r>
        <w:lastRenderedPageBreak/>
        <w:t>History</w:t>
      </w:r>
      <w:r>
        <w:rPr>
          <w:spacing w:val="-1"/>
        </w:rPr>
        <w:t xml:space="preserve"> </w:t>
      </w:r>
      <w:r>
        <w:t>and</w:t>
      </w:r>
      <w:r>
        <w:rPr>
          <w:spacing w:val="-3"/>
        </w:rPr>
        <w:t xml:space="preserve"> </w:t>
      </w:r>
      <w:r>
        <w:t>Safety</w:t>
      </w:r>
      <w:r>
        <w:rPr>
          <w:spacing w:val="-1"/>
        </w:rPr>
        <w:t xml:space="preserve"> </w:t>
      </w:r>
      <w:r>
        <w:t>Factors</w:t>
      </w:r>
    </w:p>
    <w:p w14:paraId="2801DE37" w14:textId="77777777" w:rsidR="00DB00CB" w:rsidRDefault="00DB00CB">
      <w:pPr>
        <w:pStyle w:val="BodyText"/>
        <w:spacing w:before="3"/>
        <w:ind w:left="0" w:firstLine="0"/>
        <w:rPr>
          <w:b/>
        </w:rPr>
      </w:pPr>
    </w:p>
    <w:p w14:paraId="6AB6AD8F" w14:textId="77777777" w:rsidR="00DB00CB" w:rsidRDefault="00C87036">
      <w:pPr>
        <w:pStyle w:val="BodyText"/>
        <w:spacing w:line="253" w:lineRule="exact"/>
        <w:ind w:left="111" w:firstLine="0"/>
      </w:pPr>
      <w:r>
        <w:t>The</w:t>
      </w:r>
      <w:r>
        <w:rPr>
          <w:spacing w:val="-1"/>
        </w:rPr>
        <w:t xml:space="preserve"> </w:t>
      </w:r>
      <w:r>
        <w:t>client</w:t>
      </w:r>
      <w:r>
        <w:rPr>
          <w:spacing w:val="3"/>
        </w:rPr>
        <w:t xml:space="preserve"> </w:t>
      </w:r>
      <w:r>
        <w:t>must:</w:t>
      </w:r>
    </w:p>
    <w:p w14:paraId="7D2D2F05" w14:textId="77777777" w:rsidR="00DB00CB" w:rsidRDefault="00C66F5D">
      <w:pPr>
        <w:pStyle w:val="ListParagraph"/>
        <w:numPr>
          <w:ilvl w:val="0"/>
          <w:numId w:val="1"/>
        </w:numPr>
        <w:tabs>
          <w:tab w:val="left" w:pos="471"/>
          <w:tab w:val="left" w:pos="472"/>
        </w:tabs>
        <w:spacing w:before="0" w:line="294" w:lineRule="exact"/>
        <w:ind w:hanging="361"/>
      </w:pPr>
      <w:r>
        <w:t>Be</w:t>
      </w:r>
      <w:r w:rsidR="00C87036">
        <w:rPr>
          <w:spacing w:val="-1"/>
        </w:rPr>
        <w:t xml:space="preserve"> </w:t>
      </w:r>
      <w:r w:rsidR="00C87036">
        <w:t>willing</w:t>
      </w:r>
      <w:r w:rsidR="00C87036">
        <w:rPr>
          <w:spacing w:val="-3"/>
        </w:rPr>
        <w:t xml:space="preserve"> </w:t>
      </w:r>
      <w:r w:rsidR="00C87036">
        <w:t>to</w:t>
      </w:r>
      <w:r w:rsidR="00C87036">
        <w:rPr>
          <w:spacing w:val="-4"/>
        </w:rPr>
        <w:t xml:space="preserve"> </w:t>
      </w:r>
      <w:r w:rsidR="00C87036">
        <w:t>tell</w:t>
      </w:r>
      <w:r w:rsidR="00C87036">
        <w:rPr>
          <w:spacing w:val="-2"/>
        </w:rPr>
        <w:t xml:space="preserve"> </w:t>
      </w:r>
      <w:r w:rsidR="00C87036">
        <w:t>the</w:t>
      </w:r>
      <w:r w:rsidR="00C87036">
        <w:rPr>
          <w:spacing w:val="-6"/>
        </w:rPr>
        <w:t xml:space="preserve"> </w:t>
      </w:r>
      <w:r w:rsidR="00C87036">
        <w:t>therapist</w:t>
      </w:r>
      <w:r w:rsidR="00C87036">
        <w:rPr>
          <w:spacing w:val="3"/>
        </w:rPr>
        <w:t xml:space="preserve"> </w:t>
      </w:r>
      <w:r w:rsidR="00C87036">
        <w:t>the</w:t>
      </w:r>
      <w:r w:rsidR="00C87036">
        <w:rPr>
          <w:spacing w:val="-1"/>
        </w:rPr>
        <w:t xml:space="preserve"> </w:t>
      </w:r>
      <w:r w:rsidR="00C87036">
        <w:t>truth</w:t>
      </w:r>
      <w:r w:rsidR="00C87036">
        <w:rPr>
          <w:spacing w:val="-3"/>
        </w:rPr>
        <w:t xml:space="preserve"> </w:t>
      </w:r>
      <w:r w:rsidR="00C87036">
        <w:t>about</w:t>
      </w:r>
      <w:r w:rsidR="00C87036">
        <w:rPr>
          <w:spacing w:val="2"/>
        </w:rPr>
        <w:t xml:space="preserve"> </w:t>
      </w:r>
      <w:r w:rsidR="00C87036">
        <w:t>what</w:t>
      </w:r>
      <w:r w:rsidR="00C87036">
        <w:rPr>
          <w:spacing w:val="-1"/>
        </w:rPr>
        <w:t xml:space="preserve"> </w:t>
      </w:r>
      <w:r w:rsidR="00C87036">
        <w:t>they</w:t>
      </w:r>
      <w:r w:rsidR="00C87036">
        <w:rPr>
          <w:spacing w:val="-7"/>
        </w:rPr>
        <w:t xml:space="preserve"> </w:t>
      </w:r>
      <w:r w:rsidR="00C87036">
        <w:t>are</w:t>
      </w:r>
      <w:r w:rsidR="00C87036">
        <w:rPr>
          <w:spacing w:val="-1"/>
        </w:rPr>
        <w:t xml:space="preserve"> </w:t>
      </w:r>
      <w:r w:rsidR="00C87036">
        <w:t>experiencing.</w:t>
      </w:r>
    </w:p>
    <w:p w14:paraId="4971DE7C" w14:textId="77777777" w:rsidR="00DB00CB" w:rsidRDefault="00C66F5D" w:rsidP="00C66F5D">
      <w:pPr>
        <w:pStyle w:val="ListParagraph"/>
        <w:numPr>
          <w:ilvl w:val="0"/>
          <w:numId w:val="1"/>
        </w:numPr>
        <w:tabs>
          <w:tab w:val="left" w:pos="471"/>
          <w:tab w:val="left" w:pos="472"/>
        </w:tabs>
        <w:spacing w:before="1" w:line="237" w:lineRule="auto"/>
        <w:ind w:right="720" w:firstLine="0"/>
      </w:pPr>
      <w:r>
        <w:t xml:space="preserve">Be </w:t>
      </w:r>
      <w:r w:rsidR="00C87036">
        <w:t>able to tolerate high levels of emotional disturbance, have the ability to reprocess associated</w:t>
      </w:r>
      <w:r w:rsidR="00C87036" w:rsidRPr="00C66F5D">
        <w:rPr>
          <w:spacing w:val="-52"/>
        </w:rPr>
        <w:t xml:space="preserve"> </w:t>
      </w:r>
      <w:r w:rsidRPr="00C66F5D">
        <w:rPr>
          <w:spacing w:val="-52"/>
        </w:rPr>
        <w:t xml:space="preserve">  </w:t>
      </w:r>
      <w:r w:rsidR="00C87036">
        <w:t>me</w:t>
      </w:r>
      <w:r>
        <w:t xml:space="preserve"> </w:t>
      </w:r>
      <w:proofErr w:type="spellStart"/>
      <w:r w:rsidR="00C87036">
        <w:t>mories</w:t>
      </w:r>
      <w:proofErr w:type="spellEnd"/>
      <w:r w:rsidR="00C87036" w:rsidRPr="00C66F5D">
        <w:rPr>
          <w:spacing w:val="1"/>
        </w:rPr>
        <w:t xml:space="preserve"> </w:t>
      </w:r>
      <w:r w:rsidR="00C87036">
        <w:t>resulting</w:t>
      </w:r>
      <w:r w:rsidR="00C87036" w:rsidRPr="00C66F5D">
        <w:rPr>
          <w:spacing w:val="-4"/>
        </w:rPr>
        <w:t xml:space="preserve"> </w:t>
      </w:r>
      <w:r w:rsidR="00C87036">
        <w:t>from</w:t>
      </w:r>
      <w:r w:rsidR="00C87036" w:rsidRPr="00C66F5D">
        <w:rPr>
          <w:spacing w:val="2"/>
        </w:rPr>
        <w:t xml:space="preserve"> </w:t>
      </w:r>
      <w:r w:rsidR="00C87036">
        <w:t>EMDR</w:t>
      </w:r>
      <w:r w:rsidR="00C87036" w:rsidRPr="00C66F5D">
        <w:rPr>
          <w:spacing w:val="-2"/>
        </w:rPr>
        <w:t xml:space="preserve"> </w:t>
      </w:r>
      <w:r w:rsidR="00C87036">
        <w:t>therapy,</w:t>
      </w:r>
      <w:r w:rsidR="00C87036" w:rsidRPr="00C66F5D">
        <w:rPr>
          <w:spacing w:val="3"/>
        </w:rPr>
        <w:t xml:space="preserve"> </w:t>
      </w:r>
      <w:r w:rsidR="00C87036">
        <w:t>and</w:t>
      </w:r>
      <w:r w:rsidR="00C87036" w:rsidRPr="00C66F5D">
        <w:rPr>
          <w:spacing w:val="-4"/>
        </w:rPr>
        <w:t xml:space="preserve"> </w:t>
      </w:r>
      <w:r w:rsidR="00C87036">
        <w:t>to</w:t>
      </w:r>
      <w:r w:rsidR="00C87036" w:rsidRPr="00C66F5D">
        <w:rPr>
          <w:spacing w:val="-4"/>
        </w:rPr>
        <w:t xml:space="preserve"> </w:t>
      </w:r>
      <w:r w:rsidR="00C87036">
        <w:t>use</w:t>
      </w:r>
      <w:r w:rsidR="00C87036" w:rsidRPr="00C66F5D">
        <w:rPr>
          <w:spacing w:val="-1"/>
        </w:rPr>
        <w:t xml:space="preserve"> </w:t>
      </w:r>
      <w:r w:rsidR="00C87036">
        <w:t>self-control</w:t>
      </w:r>
      <w:r w:rsidR="00C87036" w:rsidRPr="00C66F5D">
        <w:rPr>
          <w:spacing w:val="2"/>
        </w:rPr>
        <w:t xml:space="preserve"> </w:t>
      </w:r>
      <w:r w:rsidR="00C87036">
        <w:t>and</w:t>
      </w:r>
      <w:r w:rsidR="00C87036" w:rsidRPr="00C66F5D">
        <w:rPr>
          <w:spacing w:val="1"/>
        </w:rPr>
        <w:t xml:space="preserve"> </w:t>
      </w:r>
      <w:r w:rsidR="00C87036">
        <w:t>relaxation techniques</w:t>
      </w:r>
      <w:r>
        <w:t xml:space="preserve"> </w:t>
      </w:r>
      <w:r w:rsidR="00C87036">
        <w:t>(</w:t>
      </w:r>
      <w:proofErr w:type="spellStart"/>
      <w:r w:rsidR="00C87036">
        <w:t>eg.</w:t>
      </w:r>
      <w:proofErr w:type="spellEnd"/>
      <w:r w:rsidR="00C87036" w:rsidRPr="00C66F5D">
        <w:rPr>
          <w:spacing w:val="1"/>
        </w:rPr>
        <w:t xml:space="preserve"> </w:t>
      </w:r>
      <w:r w:rsidR="00C87036">
        <w:t>calm</w:t>
      </w:r>
      <w:r w:rsidR="00C87036" w:rsidRPr="00C66F5D">
        <w:rPr>
          <w:spacing w:val="-5"/>
        </w:rPr>
        <w:t xml:space="preserve"> </w:t>
      </w:r>
      <w:r w:rsidR="00C87036">
        <w:t>place</w:t>
      </w:r>
      <w:r>
        <w:t>, container, and deep breathing</w:t>
      </w:r>
      <w:r w:rsidR="00C87036" w:rsidRPr="00C66F5D">
        <w:rPr>
          <w:spacing w:val="-8"/>
        </w:rPr>
        <w:t xml:space="preserve"> </w:t>
      </w:r>
      <w:r w:rsidR="00C87036">
        <w:t>exercise</w:t>
      </w:r>
      <w:r>
        <w:t>s</w:t>
      </w:r>
      <w:r w:rsidR="00C87036">
        <w:t>).</w:t>
      </w:r>
    </w:p>
    <w:p w14:paraId="307104B4" w14:textId="77777777" w:rsidR="00DB00CB" w:rsidRDefault="00C66F5D">
      <w:pPr>
        <w:pStyle w:val="ListParagraph"/>
        <w:numPr>
          <w:ilvl w:val="0"/>
          <w:numId w:val="1"/>
        </w:numPr>
        <w:tabs>
          <w:tab w:val="left" w:pos="471"/>
          <w:tab w:val="left" w:pos="472"/>
        </w:tabs>
        <w:ind w:right="316"/>
      </w:pPr>
      <w:r>
        <w:t>R</w:t>
      </w:r>
      <w:r w:rsidR="00C87036">
        <w:t>emember debriefing instructions and call their therapist, connect with supportive family or friends,</w:t>
      </w:r>
      <w:r w:rsidR="00C87036">
        <w:rPr>
          <w:spacing w:val="-52"/>
        </w:rPr>
        <w:t xml:space="preserve"> </w:t>
      </w:r>
      <w:r w:rsidR="00C87036">
        <w:rPr>
          <w:spacing w:val="-4"/>
        </w:rPr>
        <w:t>or</w:t>
      </w:r>
      <w:r w:rsidR="00C87036">
        <w:rPr>
          <w:spacing w:val="-9"/>
        </w:rPr>
        <w:t xml:space="preserve"> </w:t>
      </w:r>
      <w:r w:rsidR="00C87036">
        <w:rPr>
          <w:spacing w:val="-4"/>
        </w:rPr>
        <w:t>use</w:t>
      </w:r>
      <w:r w:rsidR="00C87036">
        <w:rPr>
          <w:spacing w:val="-10"/>
        </w:rPr>
        <w:t xml:space="preserve"> </w:t>
      </w:r>
      <w:r w:rsidR="00C87036">
        <w:rPr>
          <w:spacing w:val="-4"/>
        </w:rPr>
        <w:t>meditation</w:t>
      </w:r>
      <w:r w:rsidR="00C87036">
        <w:rPr>
          <w:spacing w:val="-7"/>
        </w:rPr>
        <w:t xml:space="preserve"> </w:t>
      </w:r>
      <w:r w:rsidR="00C87036">
        <w:rPr>
          <w:spacing w:val="-4"/>
        </w:rPr>
        <w:t>or</w:t>
      </w:r>
      <w:r w:rsidR="00C87036">
        <w:rPr>
          <w:spacing w:val="-9"/>
        </w:rPr>
        <w:t xml:space="preserve"> </w:t>
      </w:r>
      <w:r w:rsidR="00C87036">
        <w:rPr>
          <w:spacing w:val="-4"/>
        </w:rPr>
        <w:t>other</w:t>
      </w:r>
      <w:r w:rsidR="00C87036">
        <w:rPr>
          <w:spacing w:val="-8"/>
        </w:rPr>
        <w:t xml:space="preserve"> </w:t>
      </w:r>
      <w:r w:rsidR="00C87036">
        <w:rPr>
          <w:spacing w:val="-4"/>
        </w:rPr>
        <w:t>techniques</w:t>
      </w:r>
      <w:r w:rsidR="00C87036">
        <w:rPr>
          <w:spacing w:val="-7"/>
        </w:rPr>
        <w:t xml:space="preserve"> </w:t>
      </w:r>
      <w:r w:rsidR="00C87036">
        <w:rPr>
          <w:spacing w:val="-4"/>
        </w:rPr>
        <w:t>(</w:t>
      </w:r>
      <w:proofErr w:type="spellStart"/>
      <w:r w:rsidR="00C87036">
        <w:rPr>
          <w:spacing w:val="-4"/>
        </w:rPr>
        <w:t>eg.</w:t>
      </w:r>
      <w:proofErr w:type="spellEnd"/>
      <w:r w:rsidR="00C87036">
        <w:rPr>
          <w:spacing w:val="-5"/>
        </w:rPr>
        <w:t xml:space="preserve"> </w:t>
      </w:r>
      <w:r w:rsidR="00C87036">
        <w:rPr>
          <w:spacing w:val="-4"/>
        </w:rPr>
        <w:t>calm</w:t>
      </w:r>
      <w:r w:rsidR="00C87036">
        <w:rPr>
          <w:spacing w:val="-6"/>
        </w:rPr>
        <w:t xml:space="preserve"> </w:t>
      </w:r>
      <w:r w:rsidR="00C87036">
        <w:rPr>
          <w:spacing w:val="-4"/>
        </w:rPr>
        <w:t>place</w:t>
      </w:r>
      <w:r w:rsidR="00C87036">
        <w:rPr>
          <w:spacing w:val="-9"/>
        </w:rPr>
        <w:t xml:space="preserve"> </w:t>
      </w:r>
      <w:r w:rsidR="00C87036">
        <w:rPr>
          <w:spacing w:val="-4"/>
        </w:rPr>
        <w:t>exercise)</w:t>
      </w:r>
      <w:r w:rsidR="00C87036">
        <w:rPr>
          <w:spacing w:val="-9"/>
        </w:rPr>
        <w:t xml:space="preserve"> </w:t>
      </w:r>
      <w:r w:rsidR="00C87036">
        <w:rPr>
          <w:spacing w:val="-3"/>
        </w:rPr>
        <w:t>they</w:t>
      </w:r>
      <w:r w:rsidR="00C87036">
        <w:rPr>
          <w:spacing w:val="-7"/>
        </w:rPr>
        <w:t xml:space="preserve"> </w:t>
      </w:r>
      <w:r w:rsidR="00C87036">
        <w:rPr>
          <w:spacing w:val="-3"/>
        </w:rPr>
        <w:t>have</w:t>
      </w:r>
      <w:r w:rsidR="00C87036">
        <w:rPr>
          <w:spacing w:val="-10"/>
        </w:rPr>
        <w:t xml:space="preserve"> </w:t>
      </w:r>
      <w:r w:rsidR="00C87036">
        <w:rPr>
          <w:spacing w:val="-3"/>
        </w:rPr>
        <w:t>agreed</w:t>
      </w:r>
      <w:r w:rsidR="00C87036">
        <w:rPr>
          <w:spacing w:val="-7"/>
        </w:rPr>
        <w:t xml:space="preserve"> </w:t>
      </w:r>
      <w:r w:rsidR="00C87036">
        <w:rPr>
          <w:spacing w:val="-3"/>
        </w:rPr>
        <w:t>to</w:t>
      </w:r>
      <w:r w:rsidR="00C87036">
        <w:rPr>
          <w:spacing w:val="-8"/>
        </w:rPr>
        <w:t xml:space="preserve"> </w:t>
      </w:r>
      <w:r w:rsidR="00C87036">
        <w:rPr>
          <w:spacing w:val="-3"/>
        </w:rPr>
        <w:t>in</w:t>
      </w:r>
      <w:r w:rsidR="00C87036">
        <w:rPr>
          <w:spacing w:val="-8"/>
        </w:rPr>
        <w:t xml:space="preserve"> </w:t>
      </w:r>
      <w:r w:rsidR="00C87036">
        <w:rPr>
          <w:spacing w:val="-3"/>
        </w:rPr>
        <w:t>therapy,</w:t>
      </w:r>
      <w:r w:rsidR="00C87036">
        <w:rPr>
          <w:spacing w:val="-5"/>
        </w:rPr>
        <w:t xml:space="preserve"> </w:t>
      </w:r>
      <w:r w:rsidR="00C87036">
        <w:rPr>
          <w:spacing w:val="-3"/>
        </w:rPr>
        <w:t>if</w:t>
      </w:r>
      <w:r w:rsidR="00C87036">
        <w:rPr>
          <w:spacing w:val="-9"/>
        </w:rPr>
        <w:t xml:space="preserve"> </w:t>
      </w:r>
      <w:r w:rsidR="00C87036">
        <w:rPr>
          <w:spacing w:val="-3"/>
        </w:rPr>
        <w:t>needed.</w:t>
      </w:r>
    </w:p>
    <w:p w14:paraId="7ACE3611" w14:textId="77777777" w:rsidR="00DB00CB" w:rsidRDefault="00C66F5D">
      <w:pPr>
        <w:pStyle w:val="ListParagraph"/>
        <w:numPr>
          <w:ilvl w:val="0"/>
          <w:numId w:val="1"/>
        </w:numPr>
        <w:tabs>
          <w:tab w:val="left" w:pos="471"/>
          <w:tab w:val="left" w:pos="472"/>
        </w:tabs>
        <w:spacing w:before="77"/>
        <w:ind w:right="182" w:hanging="365"/>
      </w:pPr>
      <w:r>
        <w:t>D</w:t>
      </w:r>
      <w:r w:rsidR="00C87036">
        <w:t>isclose to therapist and consult with their physician before EMDR therapy if they have a history of,</w:t>
      </w:r>
      <w:r w:rsidR="00C87036">
        <w:rPr>
          <w:spacing w:val="1"/>
        </w:rPr>
        <w:t xml:space="preserve"> </w:t>
      </w:r>
      <w:r w:rsidR="00C87036">
        <w:t>or current, eye problems, a diagnosed heart disease, elevated blood pressure, or is at risk for or has a</w:t>
      </w:r>
      <w:r w:rsidR="00C87036">
        <w:rPr>
          <w:spacing w:val="1"/>
        </w:rPr>
        <w:t xml:space="preserve"> </w:t>
      </w:r>
      <w:r w:rsidR="00C87036">
        <w:t xml:space="preserve">history of stroke, heart attack, seizure, </w:t>
      </w:r>
      <w:r>
        <w:t xml:space="preserve">pregnancy </w:t>
      </w:r>
      <w:r w:rsidR="00C87036">
        <w:t>or other limiting medical conditions that may put them at</w:t>
      </w:r>
      <w:r w:rsidR="00C87036">
        <w:rPr>
          <w:spacing w:val="1"/>
        </w:rPr>
        <w:t xml:space="preserve"> </w:t>
      </w:r>
      <w:r w:rsidR="00C87036">
        <w:t>medical risk.</w:t>
      </w:r>
    </w:p>
    <w:p w14:paraId="53FD31B8" w14:textId="77777777" w:rsidR="00DB00CB" w:rsidRDefault="00C66F5D">
      <w:pPr>
        <w:pStyle w:val="ListParagraph"/>
        <w:numPr>
          <w:ilvl w:val="0"/>
          <w:numId w:val="1"/>
        </w:numPr>
        <w:tabs>
          <w:tab w:val="left" w:pos="471"/>
          <w:tab w:val="left" w:pos="472"/>
        </w:tabs>
        <w:ind w:right="144"/>
      </w:pPr>
      <w:r>
        <w:rPr>
          <w:spacing w:val="-2"/>
        </w:rPr>
        <w:t>I</w:t>
      </w:r>
      <w:r w:rsidR="00C87036">
        <w:rPr>
          <w:spacing w:val="-2"/>
        </w:rPr>
        <w:t>nform</w:t>
      </w:r>
      <w:r w:rsidR="00C87036">
        <w:rPr>
          <w:spacing w:val="-6"/>
        </w:rPr>
        <w:t xml:space="preserve"> </w:t>
      </w:r>
      <w:r w:rsidR="00C87036">
        <w:rPr>
          <w:spacing w:val="-1"/>
        </w:rPr>
        <w:t>therapist</w:t>
      </w:r>
      <w:r w:rsidR="00C87036">
        <w:rPr>
          <w:spacing w:val="-5"/>
        </w:rPr>
        <w:t xml:space="preserve"> </w:t>
      </w:r>
      <w:r w:rsidR="00C87036">
        <w:rPr>
          <w:spacing w:val="-1"/>
        </w:rPr>
        <w:t>if</w:t>
      </w:r>
      <w:r w:rsidR="00C87036">
        <w:rPr>
          <w:spacing w:val="-11"/>
        </w:rPr>
        <w:t xml:space="preserve"> </w:t>
      </w:r>
      <w:r w:rsidR="00C87036">
        <w:rPr>
          <w:spacing w:val="-1"/>
        </w:rPr>
        <w:t>they</w:t>
      </w:r>
      <w:r w:rsidR="00C87036">
        <w:rPr>
          <w:spacing w:val="-6"/>
        </w:rPr>
        <w:t xml:space="preserve"> </w:t>
      </w:r>
      <w:r w:rsidR="00C87036">
        <w:rPr>
          <w:spacing w:val="-1"/>
        </w:rPr>
        <w:t>are</w:t>
      </w:r>
      <w:r w:rsidR="00C87036">
        <w:rPr>
          <w:spacing w:val="-12"/>
        </w:rPr>
        <w:t xml:space="preserve"> </w:t>
      </w:r>
      <w:r w:rsidR="00C87036">
        <w:rPr>
          <w:spacing w:val="-1"/>
        </w:rPr>
        <w:t>wearing</w:t>
      </w:r>
      <w:r w:rsidR="00C87036">
        <w:rPr>
          <w:spacing w:val="-6"/>
        </w:rPr>
        <w:t xml:space="preserve"> </w:t>
      </w:r>
      <w:r w:rsidR="00C87036">
        <w:rPr>
          <w:spacing w:val="-1"/>
        </w:rPr>
        <w:t>contact</w:t>
      </w:r>
      <w:r w:rsidR="00C87036">
        <w:rPr>
          <w:spacing w:val="-8"/>
        </w:rPr>
        <w:t xml:space="preserve"> </w:t>
      </w:r>
      <w:r w:rsidR="00C87036">
        <w:rPr>
          <w:spacing w:val="-1"/>
        </w:rPr>
        <w:t>lenses</w:t>
      </w:r>
      <w:r w:rsidR="00C87036">
        <w:rPr>
          <w:spacing w:val="-6"/>
        </w:rPr>
        <w:t xml:space="preserve"> </w:t>
      </w:r>
      <w:r w:rsidR="00C87036">
        <w:rPr>
          <w:spacing w:val="-1"/>
        </w:rPr>
        <w:t>and</w:t>
      </w:r>
      <w:r w:rsidR="00C87036">
        <w:rPr>
          <w:spacing w:val="-5"/>
        </w:rPr>
        <w:t xml:space="preserve"> </w:t>
      </w:r>
      <w:r w:rsidR="00C87036">
        <w:rPr>
          <w:spacing w:val="-1"/>
        </w:rPr>
        <w:t>will</w:t>
      </w:r>
      <w:r w:rsidR="00C87036">
        <w:rPr>
          <w:spacing w:val="-5"/>
        </w:rPr>
        <w:t xml:space="preserve"> </w:t>
      </w:r>
      <w:r w:rsidR="00C87036">
        <w:rPr>
          <w:spacing w:val="-1"/>
        </w:rPr>
        <w:t>remove</w:t>
      </w:r>
      <w:r w:rsidR="00C87036">
        <w:rPr>
          <w:spacing w:val="-13"/>
        </w:rPr>
        <w:t xml:space="preserve"> </w:t>
      </w:r>
      <w:r w:rsidR="00C87036">
        <w:rPr>
          <w:spacing w:val="-1"/>
        </w:rPr>
        <w:t>them</w:t>
      </w:r>
      <w:r w:rsidR="00C87036">
        <w:rPr>
          <w:spacing w:val="-9"/>
        </w:rPr>
        <w:t xml:space="preserve"> </w:t>
      </w:r>
      <w:r w:rsidR="00C87036">
        <w:rPr>
          <w:spacing w:val="-1"/>
        </w:rPr>
        <w:t>if</w:t>
      </w:r>
      <w:r w:rsidR="00C87036">
        <w:rPr>
          <w:spacing w:val="-11"/>
        </w:rPr>
        <w:t xml:space="preserve"> </w:t>
      </w:r>
      <w:r w:rsidR="00C87036">
        <w:rPr>
          <w:spacing w:val="-1"/>
        </w:rPr>
        <w:t>they</w:t>
      </w:r>
      <w:r w:rsidR="00C87036">
        <w:rPr>
          <w:spacing w:val="-6"/>
        </w:rPr>
        <w:t xml:space="preserve"> </w:t>
      </w:r>
      <w:r w:rsidR="00C87036">
        <w:rPr>
          <w:spacing w:val="-1"/>
        </w:rPr>
        <w:t>impede</w:t>
      </w:r>
      <w:r w:rsidR="00C87036">
        <w:rPr>
          <w:spacing w:val="-8"/>
        </w:rPr>
        <w:t xml:space="preserve"> </w:t>
      </w:r>
      <w:r w:rsidR="00C87036">
        <w:rPr>
          <w:spacing w:val="-1"/>
        </w:rPr>
        <w:t>eye</w:t>
      </w:r>
      <w:r w:rsidR="00C87036">
        <w:rPr>
          <w:spacing w:val="-13"/>
        </w:rPr>
        <w:t xml:space="preserve"> </w:t>
      </w:r>
      <w:r w:rsidR="00C87036">
        <w:rPr>
          <w:spacing w:val="-1"/>
        </w:rPr>
        <w:t>movements</w:t>
      </w:r>
      <w:r w:rsidR="00C87036">
        <w:rPr>
          <w:spacing w:val="-52"/>
        </w:rPr>
        <w:t xml:space="preserve"> </w:t>
      </w:r>
      <w:r w:rsidR="00C87036">
        <w:t>due to irritation or eye dryness. The therapist will discontinue bilateral stimulation eye movements if</w:t>
      </w:r>
      <w:r w:rsidR="00C87036">
        <w:rPr>
          <w:spacing w:val="1"/>
        </w:rPr>
        <w:t xml:space="preserve"> </w:t>
      </w:r>
      <w:r w:rsidR="00C87036">
        <w:t>client</w:t>
      </w:r>
      <w:r w:rsidR="00C87036">
        <w:rPr>
          <w:spacing w:val="2"/>
        </w:rPr>
        <w:t xml:space="preserve"> </w:t>
      </w:r>
      <w:r w:rsidR="00C87036">
        <w:t>reports</w:t>
      </w:r>
      <w:r w:rsidR="00C87036">
        <w:rPr>
          <w:spacing w:val="2"/>
        </w:rPr>
        <w:t xml:space="preserve"> </w:t>
      </w:r>
      <w:r w:rsidR="00C87036">
        <w:t>eye pain</w:t>
      </w:r>
      <w:r w:rsidR="00C87036">
        <w:rPr>
          <w:spacing w:val="-4"/>
        </w:rPr>
        <w:t xml:space="preserve"> </w:t>
      </w:r>
      <w:r w:rsidR="00C87036">
        <w:t>and</w:t>
      </w:r>
      <w:r w:rsidR="00C87036">
        <w:rPr>
          <w:spacing w:val="2"/>
        </w:rPr>
        <w:t xml:space="preserve"> </w:t>
      </w:r>
      <w:r w:rsidR="00C87036">
        <w:t>use</w:t>
      </w:r>
      <w:r w:rsidR="00C87036">
        <w:rPr>
          <w:spacing w:val="-1"/>
        </w:rPr>
        <w:t xml:space="preserve"> </w:t>
      </w:r>
      <w:r w:rsidR="00C87036">
        <w:t>another</w:t>
      </w:r>
      <w:r w:rsidR="00C87036">
        <w:rPr>
          <w:spacing w:val="1"/>
        </w:rPr>
        <w:t xml:space="preserve"> </w:t>
      </w:r>
      <w:r w:rsidR="00C87036">
        <w:t>form</w:t>
      </w:r>
      <w:r w:rsidR="00C87036">
        <w:rPr>
          <w:spacing w:val="2"/>
        </w:rPr>
        <w:t xml:space="preserve"> </w:t>
      </w:r>
      <w:r w:rsidR="00C87036">
        <w:t>of</w:t>
      </w:r>
      <w:r w:rsidR="00C87036">
        <w:rPr>
          <w:spacing w:val="-4"/>
        </w:rPr>
        <w:t xml:space="preserve"> </w:t>
      </w:r>
      <w:r w:rsidR="00C87036">
        <w:t>dual</w:t>
      </w:r>
      <w:r w:rsidR="00C87036">
        <w:rPr>
          <w:spacing w:val="2"/>
        </w:rPr>
        <w:t xml:space="preserve"> </w:t>
      </w:r>
      <w:r w:rsidR="00C87036">
        <w:t>stimulation</w:t>
      </w:r>
      <w:r w:rsidR="00C87036">
        <w:rPr>
          <w:spacing w:val="-3"/>
        </w:rPr>
        <w:t xml:space="preserve"> </w:t>
      </w:r>
      <w:r w:rsidR="00C87036">
        <w:t>to</w:t>
      </w:r>
      <w:r w:rsidR="00C87036">
        <w:rPr>
          <w:spacing w:val="-4"/>
        </w:rPr>
        <w:t xml:space="preserve"> </w:t>
      </w:r>
      <w:r w:rsidR="00C87036">
        <w:t>continue</w:t>
      </w:r>
      <w:r w:rsidR="00C87036">
        <w:rPr>
          <w:spacing w:val="-5"/>
        </w:rPr>
        <w:t xml:space="preserve"> </w:t>
      </w:r>
      <w:r w:rsidR="00C87036">
        <w:t>reprocessing.</w:t>
      </w:r>
    </w:p>
    <w:p w14:paraId="33695050" w14:textId="77777777" w:rsidR="00DB00CB" w:rsidRDefault="00C66F5D">
      <w:pPr>
        <w:pStyle w:val="ListParagraph"/>
        <w:numPr>
          <w:ilvl w:val="0"/>
          <w:numId w:val="1"/>
        </w:numPr>
        <w:tabs>
          <w:tab w:val="left" w:pos="471"/>
          <w:tab w:val="left" w:pos="472"/>
        </w:tabs>
        <w:spacing w:before="74"/>
        <w:ind w:right="467"/>
      </w:pPr>
      <w:r>
        <w:t>A</w:t>
      </w:r>
      <w:r w:rsidR="00C87036">
        <w:t>ssess their current life situation to determine if the timing and approach of EMDR is appropriate.</w:t>
      </w:r>
      <w:r w:rsidR="00C87036">
        <w:rPr>
          <w:spacing w:val="-52"/>
        </w:rPr>
        <w:t xml:space="preserve"> </w:t>
      </w:r>
      <w:r w:rsidR="008202C7">
        <w:rPr>
          <w:spacing w:val="-52"/>
        </w:rPr>
        <w:t xml:space="preserve">        C</w:t>
      </w:r>
      <w:r w:rsidR="00C87036">
        <w:t>lient may need the ability to postpone a demanding work schedule immediately</w:t>
      </w:r>
      <w:r w:rsidR="00C87036">
        <w:rPr>
          <w:spacing w:val="1"/>
        </w:rPr>
        <w:t xml:space="preserve"> </w:t>
      </w:r>
      <w:r w:rsidR="00C87036">
        <w:t>following</w:t>
      </w:r>
      <w:r w:rsidR="00C87036">
        <w:rPr>
          <w:spacing w:val="1"/>
        </w:rPr>
        <w:t xml:space="preserve"> </w:t>
      </w:r>
      <w:r w:rsidR="00C87036">
        <w:t>EMDR</w:t>
      </w:r>
      <w:r w:rsidR="00C87036">
        <w:rPr>
          <w:spacing w:val="-1"/>
        </w:rPr>
        <w:t xml:space="preserve"> </w:t>
      </w:r>
      <w:r w:rsidR="00C87036">
        <w:t>session.</w:t>
      </w:r>
    </w:p>
    <w:p w14:paraId="6A3AD930" w14:textId="77777777" w:rsidR="00DB00CB" w:rsidRDefault="008202C7">
      <w:pPr>
        <w:pStyle w:val="ListParagraph"/>
        <w:numPr>
          <w:ilvl w:val="0"/>
          <w:numId w:val="1"/>
        </w:numPr>
        <w:tabs>
          <w:tab w:val="left" w:pos="471"/>
          <w:tab w:val="left" w:pos="472"/>
        </w:tabs>
        <w:spacing w:before="74"/>
        <w:ind w:right="231"/>
      </w:pPr>
      <w:r>
        <w:t>B</w:t>
      </w:r>
      <w:r w:rsidR="00C87036">
        <w:t>efore participating in EMDR, discuss with therapist all aspects of an upcoming legal court case</w:t>
      </w:r>
      <w:r w:rsidR="00C87036">
        <w:rPr>
          <w:spacing w:val="1"/>
        </w:rPr>
        <w:t xml:space="preserve"> </w:t>
      </w:r>
      <w:r w:rsidR="00C87036">
        <w:t>where testimony is required. The client may need to postpone EMDR treatment if they are a victim</w:t>
      </w:r>
      <w:r w:rsidR="00C87036">
        <w:rPr>
          <w:spacing w:val="1"/>
        </w:rPr>
        <w:t xml:space="preserve"> </w:t>
      </w:r>
      <w:r w:rsidR="00C87036">
        <w:t>or witness to a crime that is being prosecuted because the traumatic material processed using EMDR</w:t>
      </w:r>
      <w:r w:rsidR="00C87036">
        <w:rPr>
          <w:spacing w:val="-52"/>
        </w:rPr>
        <w:t xml:space="preserve"> </w:t>
      </w:r>
      <w:r w:rsidR="00C87036">
        <w:t>may</w:t>
      </w:r>
      <w:r w:rsidR="00C87036">
        <w:rPr>
          <w:spacing w:val="1"/>
        </w:rPr>
        <w:t xml:space="preserve"> </w:t>
      </w:r>
      <w:r w:rsidR="00C87036">
        <w:t>fade,</w:t>
      </w:r>
      <w:r w:rsidR="00C87036">
        <w:rPr>
          <w:spacing w:val="5"/>
        </w:rPr>
        <w:t xml:space="preserve"> </w:t>
      </w:r>
      <w:r w:rsidR="00C87036">
        <w:t>blur</w:t>
      </w:r>
      <w:r w:rsidR="00C87036">
        <w:rPr>
          <w:spacing w:val="-4"/>
        </w:rPr>
        <w:t xml:space="preserve"> </w:t>
      </w:r>
      <w:r w:rsidR="00C87036">
        <w:t>or</w:t>
      </w:r>
      <w:r w:rsidR="00C87036">
        <w:rPr>
          <w:spacing w:val="1"/>
        </w:rPr>
        <w:t xml:space="preserve"> </w:t>
      </w:r>
      <w:r w:rsidR="00C87036">
        <w:t>disappear</w:t>
      </w:r>
      <w:r w:rsidR="00C87036">
        <w:rPr>
          <w:spacing w:val="1"/>
        </w:rPr>
        <w:t xml:space="preserve"> </w:t>
      </w:r>
      <w:r w:rsidR="00C87036">
        <w:t>and</w:t>
      </w:r>
      <w:r w:rsidR="00C87036">
        <w:rPr>
          <w:spacing w:val="-3"/>
        </w:rPr>
        <w:t xml:space="preserve"> </w:t>
      </w:r>
      <w:r w:rsidR="00C87036">
        <w:t>their</w:t>
      </w:r>
      <w:r w:rsidR="00C87036">
        <w:rPr>
          <w:spacing w:val="1"/>
        </w:rPr>
        <w:t xml:space="preserve"> </w:t>
      </w:r>
      <w:r w:rsidR="00C87036">
        <w:t>testimony</w:t>
      </w:r>
      <w:r w:rsidR="00C87036">
        <w:rPr>
          <w:spacing w:val="-4"/>
        </w:rPr>
        <w:t xml:space="preserve"> </w:t>
      </w:r>
      <w:r w:rsidR="00C87036">
        <w:t>may</w:t>
      </w:r>
      <w:r w:rsidR="00C87036">
        <w:rPr>
          <w:spacing w:val="2"/>
        </w:rPr>
        <w:t xml:space="preserve"> </w:t>
      </w:r>
      <w:r w:rsidR="00C87036">
        <w:t>be</w:t>
      </w:r>
      <w:r w:rsidR="00C87036">
        <w:rPr>
          <w:spacing w:val="-24"/>
        </w:rPr>
        <w:t xml:space="preserve"> </w:t>
      </w:r>
      <w:r w:rsidR="00C87036">
        <w:t>challenged.</w:t>
      </w:r>
    </w:p>
    <w:p w14:paraId="6EAAF541" w14:textId="77777777" w:rsidR="00DB00CB" w:rsidRDefault="008202C7">
      <w:pPr>
        <w:pStyle w:val="ListParagraph"/>
        <w:numPr>
          <w:ilvl w:val="0"/>
          <w:numId w:val="1"/>
        </w:numPr>
        <w:tabs>
          <w:tab w:val="left" w:pos="471"/>
          <w:tab w:val="left" w:pos="472"/>
        </w:tabs>
        <w:spacing w:before="75"/>
        <w:ind w:right="158"/>
      </w:pPr>
      <w:r>
        <w:t>U</w:t>
      </w:r>
      <w:r w:rsidR="00C87036">
        <w:t>nderstand disagreements with family and/or friends may occur as they adopt new skills and</w:t>
      </w:r>
      <w:r w:rsidR="00C87036">
        <w:rPr>
          <w:spacing w:val="1"/>
        </w:rPr>
        <w:t xml:space="preserve"> </w:t>
      </w:r>
      <w:r w:rsidR="00C87036">
        <w:t>behaviors such as confidence, courage and boundary setting after processing problems and disturbing</w:t>
      </w:r>
      <w:r w:rsidR="00C87036">
        <w:rPr>
          <w:spacing w:val="-52"/>
        </w:rPr>
        <w:t xml:space="preserve"> </w:t>
      </w:r>
      <w:r w:rsidR="00C87036">
        <w:t>material</w:t>
      </w:r>
      <w:r w:rsidR="00C87036">
        <w:rPr>
          <w:spacing w:val="2"/>
        </w:rPr>
        <w:t xml:space="preserve"> </w:t>
      </w:r>
      <w:r w:rsidR="00C87036">
        <w:t>using</w:t>
      </w:r>
      <w:r w:rsidR="00C87036">
        <w:rPr>
          <w:spacing w:val="-3"/>
        </w:rPr>
        <w:t xml:space="preserve"> </w:t>
      </w:r>
      <w:r w:rsidR="00C87036">
        <w:t>EMDR.</w:t>
      </w:r>
      <w:r w:rsidR="00C87036">
        <w:rPr>
          <w:spacing w:val="5"/>
        </w:rPr>
        <w:t xml:space="preserve"> </w:t>
      </w:r>
      <w:r w:rsidR="00C87036">
        <w:t>Vulnerable clients</w:t>
      </w:r>
      <w:r w:rsidR="00C87036">
        <w:rPr>
          <w:spacing w:val="-3"/>
        </w:rPr>
        <w:t xml:space="preserve"> </w:t>
      </w:r>
      <w:r w:rsidR="00C87036">
        <w:t>may</w:t>
      </w:r>
      <w:r w:rsidR="00C87036">
        <w:rPr>
          <w:spacing w:val="2"/>
        </w:rPr>
        <w:t xml:space="preserve"> </w:t>
      </w:r>
      <w:r w:rsidR="00C87036">
        <w:t>need</w:t>
      </w:r>
      <w:r w:rsidR="00C87036">
        <w:rPr>
          <w:spacing w:val="2"/>
        </w:rPr>
        <w:t xml:space="preserve"> </w:t>
      </w:r>
      <w:r w:rsidR="00C87036">
        <w:t>to</w:t>
      </w:r>
      <w:r w:rsidR="00C87036">
        <w:rPr>
          <w:spacing w:val="-22"/>
        </w:rPr>
        <w:t xml:space="preserve"> </w:t>
      </w:r>
      <w:r w:rsidR="00C87036">
        <w:t>be</w:t>
      </w:r>
      <w:r w:rsidR="00C87036">
        <w:rPr>
          <w:spacing w:val="-1"/>
        </w:rPr>
        <w:t xml:space="preserve"> </w:t>
      </w:r>
      <w:r w:rsidR="00C87036">
        <w:t>protected.</w:t>
      </w:r>
    </w:p>
    <w:p w14:paraId="2F8FB141" w14:textId="77777777" w:rsidR="00DB00CB" w:rsidRDefault="008202C7">
      <w:pPr>
        <w:pStyle w:val="ListParagraph"/>
        <w:numPr>
          <w:ilvl w:val="0"/>
          <w:numId w:val="1"/>
        </w:numPr>
        <w:tabs>
          <w:tab w:val="left" w:pos="472"/>
        </w:tabs>
        <w:spacing w:before="73"/>
        <w:ind w:right="561"/>
        <w:jc w:val="both"/>
      </w:pPr>
      <w:r>
        <w:t>C</w:t>
      </w:r>
      <w:r w:rsidR="00C87036">
        <w:t>onsult with their medical doctor before utilizing medication. Some medications may reduce the</w:t>
      </w:r>
      <w:r w:rsidR="00C87036">
        <w:rPr>
          <w:spacing w:val="-52"/>
        </w:rPr>
        <w:t xml:space="preserve"> </w:t>
      </w:r>
      <w:r w:rsidR="00C87036">
        <w:t xml:space="preserve">effectiveness of EMDR. For example, </w:t>
      </w:r>
      <w:r>
        <w:t>Benzodiazepines</w:t>
      </w:r>
      <w:r w:rsidR="00C87036">
        <w:t xml:space="preserve"> may reduce effectiveness possibly due to</w:t>
      </w:r>
      <w:r w:rsidR="00C87036">
        <w:rPr>
          <w:spacing w:val="-52"/>
        </w:rPr>
        <w:t xml:space="preserve"> </w:t>
      </w:r>
      <w:r w:rsidR="00C87036">
        <w:rPr>
          <w:spacing w:val="-1"/>
        </w:rPr>
        <w:t>state-dependent</w:t>
      </w:r>
      <w:r w:rsidR="00C87036">
        <w:rPr>
          <w:spacing w:val="3"/>
        </w:rPr>
        <w:t xml:space="preserve"> </w:t>
      </w:r>
      <w:r w:rsidR="00C87036">
        <w:rPr>
          <w:spacing w:val="-1"/>
        </w:rPr>
        <w:t>processing</w:t>
      </w:r>
      <w:r w:rsidR="00C87036">
        <w:rPr>
          <w:spacing w:val="2"/>
        </w:rPr>
        <w:t xml:space="preserve"> </w:t>
      </w:r>
      <w:r w:rsidR="00C87036">
        <w:rPr>
          <w:spacing w:val="-1"/>
        </w:rPr>
        <w:t>and/or</w:t>
      </w:r>
      <w:r w:rsidR="00C87036">
        <w:rPr>
          <w:spacing w:val="1"/>
        </w:rPr>
        <w:t xml:space="preserve"> </w:t>
      </w:r>
      <w:r w:rsidR="00C87036">
        <w:t>regression</w:t>
      </w:r>
      <w:r w:rsidR="00C87036">
        <w:rPr>
          <w:spacing w:val="-3"/>
        </w:rPr>
        <w:t xml:space="preserve"> </w:t>
      </w:r>
      <w:r w:rsidR="00C87036">
        <w:t>may</w:t>
      </w:r>
      <w:r w:rsidR="00C87036">
        <w:rPr>
          <w:spacing w:val="2"/>
        </w:rPr>
        <w:t xml:space="preserve"> </w:t>
      </w:r>
      <w:r w:rsidR="00C87036">
        <w:t>occur</w:t>
      </w:r>
      <w:r w:rsidR="00C87036">
        <w:rPr>
          <w:spacing w:val="1"/>
        </w:rPr>
        <w:t xml:space="preserve"> </w:t>
      </w:r>
      <w:r w:rsidR="00C87036">
        <w:t>after</w:t>
      </w:r>
      <w:r w:rsidR="00C87036">
        <w:rPr>
          <w:spacing w:val="1"/>
        </w:rPr>
        <w:t xml:space="preserve"> </w:t>
      </w:r>
      <w:r w:rsidR="00C87036">
        <w:t>ceasing</w:t>
      </w:r>
      <w:r w:rsidR="00C87036">
        <w:rPr>
          <w:spacing w:val="-22"/>
        </w:rPr>
        <w:t xml:space="preserve"> </w:t>
      </w:r>
      <w:r w:rsidR="00C87036">
        <w:t>anti-depressants.</w:t>
      </w:r>
    </w:p>
    <w:p w14:paraId="368FE128" w14:textId="77777777" w:rsidR="00DB00CB" w:rsidRDefault="008202C7">
      <w:pPr>
        <w:pStyle w:val="ListParagraph"/>
        <w:numPr>
          <w:ilvl w:val="0"/>
          <w:numId w:val="1"/>
        </w:numPr>
        <w:tabs>
          <w:tab w:val="left" w:pos="471"/>
          <w:tab w:val="left" w:pos="472"/>
        </w:tabs>
        <w:spacing w:before="79"/>
        <w:ind w:right="102"/>
      </w:pPr>
      <w:r>
        <w:t>A</w:t>
      </w:r>
      <w:r w:rsidR="00C87036">
        <w:t>ddress</w:t>
      </w:r>
      <w:r w:rsidR="00C87036">
        <w:rPr>
          <w:spacing w:val="5"/>
        </w:rPr>
        <w:t xml:space="preserve"> </w:t>
      </w:r>
      <w:r w:rsidR="00C87036">
        <w:t>with</w:t>
      </w:r>
      <w:r w:rsidR="00C87036">
        <w:rPr>
          <w:spacing w:val="5"/>
        </w:rPr>
        <w:t xml:space="preserve"> </w:t>
      </w:r>
      <w:r w:rsidR="00C87036">
        <w:t>the</w:t>
      </w:r>
      <w:r w:rsidR="00C87036">
        <w:rPr>
          <w:spacing w:val="3"/>
        </w:rPr>
        <w:t xml:space="preserve"> </w:t>
      </w:r>
      <w:r w:rsidR="00C87036">
        <w:t>therapist</w:t>
      </w:r>
      <w:r w:rsidR="00C87036">
        <w:rPr>
          <w:spacing w:val="1"/>
        </w:rPr>
        <w:t xml:space="preserve"> </w:t>
      </w:r>
      <w:r w:rsidR="00C87036">
        <w:t>their</w:t>
      </w:r>
      <w:r w:rsidR="00C87036">
        <w:rPr>
          <w:spacing w:val="4"/>
        </w:rPr>
        <w:t xml:space="preserve"> </w:t>
      </w:r>
      <w:r w:rsidR="00C87036">
        <w:t>ability to</w:t>
      </w:r>
      <w:r w:rsidR="00C87036">
        <w:rPr>
          <w:spacing w:val="5"/>
        </w:rPr>
        <w:t xml:space="preserve"> </w:t>
      </w:r>
      <w:r w:rsidR="00C87036">
        <w:t>attend</w:t>
      </w:r>
      <w:r w:rsidR="00C87036">
        <w:rPr>
          <w:spacing w:val="5"/>
        </w:rPr>
        <w:t xml:space="preserve"> </w:t>
      </w:r>
      <w:r w:rsidR="00C87036">
        <w:t>to EMDR</w:t>
      </w:r>
      <w:r w:rsidR="00C87036">
        <w:rPr>
          <w:spacing w:val="6"/>
        </w:rPr>
        <w:t xml:space="preserve"> </w:t>
      </w:r>
      <w:r w:rsidR="00C87036">
        <w:t>due</w:t>
      </w:r>
      <w:r w:rsidR="00C87036">
        <w:rPr>
          <w:spacing w:val="-2"/>
        </w:rPr>
        <w:t xml:space="preserve"> </w:t>
      </w:r>
      <w:r w:rsidR="00C87036">
        <w:t>to</w:t>
      </w:r>
      <w:r w:rsidR="00C87036">
        <w:rPr>
          <w:spacing w:val="5"/>
        </w:rPr>
        <w:t xml:space="preserve"> </w:t>
      </w:r>
      <w:r w:rsidR="00C87036">
        <w:t>recent</w:t>
      </w:r>
      <w:r w:rsidR="00C87036">
        <w:rPr>
          <w:spacing w:val="6"/>
        </w:rPr>
        <w:t xml:space="preserve"> </w:t>
      </w:r>
      <w:r w:rsidR="00C87036">
        <w:t>(within 12 hours)</w:t>
      </w:r>
      <w:r w:rsidR="00C87036">
        <w:rPr>
          <w:spacing w:val="-1"/>
        </w:rPr>
        <w:t xml:space="preserve"> </w:t>
      </w:r>
      <w:r w:rsidR="00C87036">
        <w:t>marijuana</w:t>
      </w:r>
      <w:r w:rsidR="00C87036">
        <w:rPr>
          <w:spacing w:val="1"/>
        </w:rPr>
        <w:t xml:space="preserve"> </w:t>
      </w:r>
      <w:r w:rsidR="00C87036">
        <w:t>or alcohol</w:t>
      </w:r>
      <w:r w:rsidR="00C87036">
        <w:rPr>
          <w:spacing w:val="3"/>
        </w:rPr>
        <w:t xml:space="preserve"> </w:t>
      </w:r>
      <w:r w:rsidR="00C87036">
        <w:t>use, cocaine</w:t>
      </w:r>
      <w:r>
        <w:t xml:space="preserve"> </w:t>
      </w:r>
      <w:r w:rsidR="00C87036">
        <w:t>dependence,</w:t>
      </w:r>
      <w:r w:rsidR="00C87036">
        <w:rPr>
          <w:spacing w:val="4"/>
        </w:rPr>
        <w:t xml:space="preserve"> </w:t>
      </w:r>
      <w:r w:rsidR="00C87036">
        <w:t>long</w:t>
      </w:r>
      <w:r w:rsidR="00C87036">
        <w:rPr>
          <w:spacing w:val="2"/>
        </w:rPr>
        <w:t xml:space="preserve"> </w:t>
      </w:r>
      <w:r w:rsidR="00C87036">
        <w:t>term</w:t>
      </w:r>
      <w:r w:rsidR="00C87036">
        <w:rPr>
          <w:spacing w:val="-2"/>
        </w:rPr>
        <w:t xml:space="preserve"> </w:t>
      </w:r>
      <w:r w:rsidR="00C87036">
        <w:t>amphetamine</w:t>
      </w:r>
      <w:r w:rsidR="00C87036">
        <w:rPr>
          <w:spacing w:val="-1"/>
        </w:rPr>
        <w:t xml:space="preserve"> </w:t>
      </w:r>
      <w:r w:rsidR="00C87036">
        <w:t>abuse, seizures,</w:t>
      </w:r>
      <w:r w:rsidR="00C87036">
        <w:rPr>
          <w:spacing w:val="5"/>
        </w:rPr>
        <w:t xml:space="preserve"> </w:t>
      </w:r>
      <w:r w:rsidR="00C87036">
        <w:t>and/or</w:t>
      </w:r>
      <w:r w:rsidR="00C87036">
        <w:rPr>
          <w:spacing w:val="-5"/>
        </w:rPr>
        <w:t xml:space="preserve"> </w:t>
      </w:r>
      <w:r w:rsidR="00C87036">
        <w:t>other</w:t>
      </w:r>
      <w:r w:rsidR="00C87036">
        <w:rPr>
          <w:spacing w:val="1"/>
        </w:rPr>
        <w:t xml:space="preserve"> </w:t>
      </w:r>
      <w:r w:rsidR="00C87036">
        <w:t>neurological</w:t>
      </w:r>
      <w:r w:rsidR="00C87036">
        <w:rPr>
          <w:spacing w:val="-52"/>
        </w:rPr>
        <w:t xml:space="preserve"> </w:t>
      </w:r>
      <w:r w:rsidR="00555272">
        <w:rPr>
          <w:spacing w:val="-52"/>
        </w:rPr>
        <w:t xml:space="preserve"> </w:t>
      </w:r>
      <w:r w:rsidR="00C87036">
        <w:rPr>
          <w:spacing w:val="-52"/>
        </w:rPr>
        <w:t xml:space="preserve">  </w:t>
      </w:r>
      <w:r w:rsidR="00C87036">
        <w:rPr>
          <w:spacing w:val="-2"/>
        </w:rPr>
        <w:t>conditions.</w:t>
      </w:r>
      <w:r w:rsidR="00C87036">
        <w:rPr>
          <w:spacing w:val="-11"/>
        </w:rPr>
        <w:t xml:space="preserve"> </w:t>
      </w:r>
      <w:r w:rsidR="00C87036">
        <w:rPr>
          <w:spacing w:val="-2"/>
        </w:rPr>
        <w:t>EMDR</w:t>
      </w:r>
      <w:r w:rsidR="00C87036">
        <w:rPr>
          <w:spacing w:val="-12"/>
        </w:rPr>
        <w:t xml:space="preserve"> </w:t>
      </w:r>
      <w:r w:rsidR="00C87036">
        <w:rPr>
          <w:spacing w:val="-1"/>
        </w:rPr>
        <w:t>is</w:t>
      </w:r>
      <w:r w:rsidR="00C87036">
        <w:rPr>
          <w:spacing w:val="-8"/>
        </w:rPr>
        <w:t xml:space="preserve"> </w:t>
      </w:r>
      <w:r w:rsidR="00C87036">
        <w:rPr>
          <w:spacing w:val="-1"/>
        </w:rPr>
        <w:t>contraindicated</w:t>
      </w:r>
      <w:r w:rsidR="00C87036">
        <w:rPr>
          <w:spacing w:val="-12"/>
        </w:rPr>
        <w:t xml:space="preserve"> </w:t>
      </w:r>
      <w:r w:rsidR="00C87036">
        <w:rPr>
          <w:spacing w:val="-1"/>
        </w:rPr>
        <w:t>with</w:t>
      </w:r>
      <w:r w:rsidR="00C87036">
        <w:rPr>
          <w:spacing w:val="-9"/>
        </w:rPr>
        <w:t xml:space="preserve"> </w:t>
      </w:r>
      <w:r w:rsidR="00C87036">
        <w:rPr>
          <w:spacing w:val="-1"/>
        </w:rPr>
        <w:t>recent</w:t>
      </w:r>
      <w:r w:rsidR="00C87036">
        <w:rPr>
          <w:spacing w:val="-8"/>
        </w:rPr>
        <w:t xml:space="preserve"> </w:t>
      </w:r>
      <w:r w:rsidR="00C87036">
        <w:rPr>
          <w:spacing w:val="-1"/>
        </w:rPr>
        <w:t>crack</w:t>
      </w:r>
      <w:r w:rsidR="00C87036">
        <w:rPr>
          <w:spacing w:val="-9"/>
        </w:rPr>
        <w:t xml:space="preserve"> </w:t>
      </w:r>
      <w:r w:rsidR="00C87036">
        <w:rPr>
          <w:spacing w:val="-1"/>
        </w:rPr>
        <w:t>cocaine</w:t>
      </w:r>
      <w:r w:rsidR="00C87036">
        <w:rPr>
          <w:spacing w:val="-11"/>
        </w:rPr>
        <w:t xml:space="preserve"> </w:t>
      </w:r>
      <w:r w:rsidR="00C87036">
        <w:rPr>
          <w:spacing w:val="-1"/>
        </w:rPr>
        <w:t>users</w:t>
      </w:r>
      <w:r w:rsidR="00C87036">
        <w:rPr>
          <w:spacing w:val="-8"/>
        </w:rPr>
        <w:t xml:space="preserve"> </w:t>
      </w:r>
      <w:r w:rsidR="00C87036">
        <w:rPr>
          <w:spacing w:val="-1"/>
        </w:rPr>
        <w:t>and</w:t>
      </w:r>
      <w:r w:rsidR="00C87036">
        <w:rPr>
          <w:spacing w:val="-9"/>
        </w:rPr>
        <w:t xml:space="preserve"> </w:t>
      </w:r>
      <w:r w:rsidR="00C87036">
        <w:rPr>
          <w:spacing w:val="-1"/>
        </w:rPr>
        <w:t>long-term</w:t>
      </w:r>
      <w:r w:rsidR="00C87036">
        <w:rPr>
          <w:spacing w:val="-8"/>
        </w:rPr>
        <w:t xml:space="preserve"> </w:t>
      </w:r>
      <w:r w:rsidR="00C87036">
        <w:rPr>
          <w:spacing w:val="-1"/>
        </w:rPr>
        <w:t>amphetamine</w:t>
      </w:r>
      <w:r w:rsidR="00C87036">
        <w:rPr>
          <w:spacing w:val="-11"/>
        </w:rPr>
        <w:t xml:space="preserve"> </w:t>
      </w:r>
      <w:r w:rsidR="00C87036">
        <w:rPr>
          <w:spacing w:val="-1"/>
        </w:rPr>
        <w:t>users.</w:t>
      </w:r>
    </w:p>
    <w:p w14:paraId="48BD8D81" w14:textId="77777777" w:rsidR="00DB00CB" w:rsidRDefault="008202C7">
      <w:pPr>
        <w:pStyle w:val="ListParagraph"/>
        <w:numPr>
          <w:ilvl w:val="0"/>
          <w:numId w:val="1"/>
        </w:numPr>
        <w:tabs>
          <w:tab w:val="left" w:pos="471"/>
          <w:tab w:val="left" w:pos="472"/>
        </w:tabs>
        <w:spacing w:before="73"/>
        <w:ind w:right="547"/>
      </w:pPr>
      <w:r>
        <w:t>D</w:t>
      </w:r>
      <w:r w:rsidR="00C87036">
        <w:t>iscuss with</w:t>
      </w:r>
      <w:r w:rsidR="00C87036">
        <w:rPr>
          <w:spacing w:val="-1"/>
        </w:rPr>
        <w:t xml:space="preserve"> </w:t>
      </w:r>
      <w:r w:rsidR="00C87036">
        <w:t>the</w:t>
      </w:r>
      <w:r w:rsidR="00C87036">
        <w:rPr>
          <w:spacing w:val="-2"/>
        </w:rPr>
        <w:t xml:space="preserve"> </w:t>
      </w:r>
      <w:r w:rsidR="00C87036">
        <w:t>therapist</w:t>
      </w:r>
      <w:r w:rsidR="00C87036">
        <w:rPr>
          <w:spacing w:val="-5"/>
        </w:rPr>
        <w:t xml:space="preserve"> </w:t>
      </w:r>
      <w:r w:rsidR="00C87036">
        <w:t>any Dissociative</w:t>
      </w:r>
      <w:r w:rsidR="00C87036">
        <w:rPr>
          <w:spacing w:val="-3"/>
        </w:rPr>
        <w:t xml:space="preserve"> </w:t>
      </w:r>
      <w:r w:rsidR="00C87036">
        <w:t>Disorders;</w:t>
      </w:r>
      <w:r w:rsidR="00C87036">
        <w:rPr>
          <w:spacing w:val="-8"/>
        </w:rPr>
        <w:t xml:space="preserve"> </w:t>
      </w:r>
      <w:r w:rsidR="00C87036">
        <w:t>Dissociative</w:t>
      </w:r>
      <w:r w:rsidR="00C87036">
        <w:rPr>
          <w:spacing w:val="-2"/>
        </w:rPr>
        <w:t xml:space="preserve"> </w:t>
      </w:r>
      <w:r w:rsidR="00C87036">
        <w:t>Identity</w:t>
      </w:r>
      <w:r w:rsidR="00C87036">
        <w:rPr>
          <w:spacing w:val="-6"/>
        </w:rPr>
        <w:t xml:space="preserve"> </w:t>
      </w:r>
      <w:r w:rsidR="00C87036">
        <w:t>Disorder</w:t>
      </w:r>
      <w:r w:rsidR="00C87036">
        <w:rPr>
          <w:spacing w:val="-1"/>
        </w:rPr>
        <w:t xml:space="preserve"> </w:t>
      </w:r>
      <w:r w:rsidR="00C87036">
        <w:t>unexplained</w:t>
      </w:r>
      <w:r w:rsidR="00C87036">
        <w:rPr>
          <w:spacing w:val="-52"/>
        </w:rPr>
        <w:t xml:space="preserve"> </w:t>
      </w:r>
      <w:r w:rsidR="00C87036">
        <w:t>somatic symptoms, sleep problems, flashbacks, derealization and/or depersonalization, hearing</w:t>
      </w:r>
      <w:r w:rsidR="00C87036">
        <w:rPr>
          <w:spacing w:val="1"/>
        </w:rPr>
        <w:t xml:space="preserve"> </w:t>
      </w:r>
      <w:r w:rsidR="00C87036">
        <w:t>voices, unexplained feelings, memory lapses, multiple psychiatric hospitalizations, or multiple</w:t>
      </w:r>
      <w:r w:rsidR="00C87036">
        <w:rPr>
          <w:spacing w:val="1"/>
        </w:rPr>
        <w:t xml:space="preserve"> </w:t>
      </w:r>
      <w:r w:rsidR="00C87036">
        <w:rPr>
          <w:spacing w:val="-1"/>
        </w:rPr>
        <w:t>diagnoses</w:t>
      </w:r>
      <w:r w:rsidR="00C87036">
        <w:rPr>
          <w:spacing w:val="3"/>
        </w:rPr>
        <w:t xml:space="preserve"> </w:t>
      </w:r>
      <w:r w:rsidR="00C87036">
        <w:t>with</w:t>
      </w:r>
      <w:r w:rsidR="00C87036">
        <w:rPr>
          <w:spacing w:val="-3"/>
        </w:rPr>
        <w:t xml:space="preserve"> </w:t>
      </w:r>
      <w:r w:rsidR="00C87036">
        <w:t>little</w:t>
      </w:r>
      <w:r w:rsidR="00C87036">
        <w:rPr>
          <w:spacing w:val="-5"/>
        </w:rPr>
        <w:t xml:space="preserve"> </w:t>
      </w:r>
      <w:r w:rsidR="00C87036">
        <w:t>treatment</w:t>
      </w:r>
      <w:r w:rsidR="00C87036">
        <w:rPr>
          <w:spacing w:val="3"/>
        </w:rPr>
        <w:t xml:space="preserve"> </w:t>
      </w:r>
      <w:r w:rsidR="00C87036">
        <w:t>progress. EMDR</w:t>
      </w:r>
      <w:r w:rsidR="00C87036">
        <w:rPr>
          <w:spacing w:val="-1"/>
        </w:rPr>
        <w:t xml:space="preserve"> </w:t>
      </w:r>
      <w:r w:rsidR="00C87036">
        <w:t>may</w:t>
      </w:r>
      <w:r w:rsidR="00C87036">
        <w:rPr>
          <w:spacing w:val="-3"/>
        </w:rPr>
        <w:t xml:space="preserve"> </w:t>
      </w:r>
      <w:r w:rsidR="00C87036">
        <w:t>trigger</w:t>
      </w:r>
      <w:r w:rsidR="00C87036">
        <w:rPr>
          <w:spacing w:val="-28"/>
        </w:rPr>
        <w:t xml:space="preserve"> </w:t>
      </w:r>
      <w:r w:rsidR="00C87036">
        <w:t>these</w:t>
      </w:r>
      <w:r w:rsidR="00C87036">
        <w:rPr>
          <w:spacing w:val="-5"/>
        </w:rPr>
        <w:t xml:space="preserve"> </w:t>
      </w:r>
      <w:r w:rsidR="00C87036">
        <w:t>symptoms.</w:t>
      </w:r>
    </w:p>
    <w:p w14:paraId="2AEA5CC4" w14:textId="77777777" w:rsidR="00DB00CB" w:rsidRDefault="00DB00CB">
      <w:pPr>
        <w:pStyle w:val="BodyText"/>
        <w:spacing w:before="9"/>
        <w:ind w:left="0" w:firstLine="0"/>
        <w:rPr>
          <w:sz w:val="28"/>
        </w:rPr>
      </w:pPr>
    </w:p>
    <w:p w14:paraId="7BF588F1" w14:textId="77777777" w:rsidR="00DB00CB" w:rsidRDefault="00C87036">
      <w:pPr>
        <w:spacing w:before="1" w:line="276" w:lineRule="auto"/>
        <w:ind w:left="111" w:right="601"/>
        <w:rPr>
          <w:sz w:val="20"/>
        </w:rPr>
      </w:pPr>
      <w:r>
        <w:rPr>
          <w:sz w:val="20"/>
        </w:rPr>
        <w:t>I HAVE READ, AND I UNDERSTAND, THE POSSIBLE OUTCOMES OF EMDR LISTED ABOVE AND</w:t>
      </w:r>
      <w:r>
        <w:rPr>
          <w:spacing w:val="-47"/>
          <w:sz w:val="20"/>
        </w:rPr>
        <w:t xml:space="preserve"> </w:t>
      </w:r>
      <w:r>
        <w:rPr>
          <w:sz w:val="20"/>
        </w:rPr>
        <w:t>UNDERSTAND I CAN END EMDR THERAPY AT ANY TIME. I AGREE TO PARTICIPATE IN EMDR</w:t>
      </w:r>
      <w:r>
        <w:rPr>
          <w:spacing w:val="1"/>
          <w:sz w:val="20"/>
        </w:rPr>
        <w:t xml:space="preserve"> </w:t>
      </w:r>
      <w:r>
        <w:rPr>
          <w:sz w:val="20"/>
        </w:rPr>
        <w:t>TREATMENT</w:t>
      </w:r>
      <w:r>
        <w:rPr>
          <w:spacing w:val="3"/>
          <w:sz w:val="20"/>
        </w:rPr>
        <w:t xml:space="preserve"> </w:t>
      </w:r>
      <w:r>
        <w:rPr>
          <w:sz w:val="20"/>
        </w:rPr>
        <w:t>AND</w:t>
      </w:r>
      <w:r>
        <w:rPr>
          <w:spacing w:val="-4"/>
          <w:sz w:val="20"/>
        </w:rPr>
        <w:t xml:space="preserve"> </w:t>
      </w:r>
      <w:r>
        <w:rPr>
          <w:sz w:val="20"/>
        </w:rPr>
        <w:t>I</w:t>
      </w:r>
      <w:r>
        <w:rPr>
          <w:spacing w:val="1"/>
          <w:sz w:val="20"/>
        </w:rPr>
        <w:t xml:space="preserve"> </w:t>
      </w:r>
      <w:r>
        <w:rPr>
          <w:sz w:val="20"/>
        </w:rPr>
        <w:t>ASSUME</w:t>
      </w:r>
      <w:r>
        <w:rPr>
          <w:spacing w:val="-1"/>
          <w:sz w:val="20"/>
        </w:rPr>
        <w:t xml:space="preserve"> </w:t>
      </w:r>
      <w:r>
        <w:rPr>
          <w:sz w:val="20"/>
        </w:rPr>
        <w:t>ANY</w:t>
      </w:r>
      <w:r>
        <w:rPr>
          <w:spacing w:val="-5"/>
          <w:sz w:val="20"/>
        </w:rPr>
        <w:t xml:space="preserve"> </w:t>
      </w:r>
      <w:r>
        <w:rPr>
          <w:sz w:val="20"/>
        </w:rPr>
        <w:t>RISKS</w:t>
      </w:r>
      <w:r>
        <w:rPr>
          <w:spacing w:val="1"/>
          <w:sz w:val="20"/>
        </w:rPr>
        <w:t xml:space="preserve"> </w:t>
      </w:r>
      <w:r>
        <w:rPr>
          <w:sz w:val="20"/>
        </w:rPr>
        <w:t>INVOLVE</w:t>
      </w:r>
      <w:r>
        <w:rPr>
          <w:spacing w:val="3"/>
          <w:sz w:val="20"/>
        </w:rPr>
        <w:t xml:space="preserve"> </w:t>
      </w:r>
      <w:r>
        <w:rPr>
          <w:sz w:val="20"/>
        </w:rPr>
        <w:t>IN</w:t>
      </w:r>
      <w:r>
        <w:rPr>
          <w:spacing w:val="1"/>
          <w:sz w:val="20"/>
        </w:rPr>
        <w:t xml:space="preserve"> </w:t>
      </w:r>
      <w:r>
        <w:rPr>
          <w:sz w:val="20"/>
        </w:rPr>
        <w:t>SUCH PARTICIPATION:</w:t>
      </w:r>
    </w:p>
    <w:p w14:paraId="1593792B" w14:textId="77777777" w:rsidR="00DB00CB" w:rsidRDefault="00DB00CB">
      <w:pPr>
        <w:pStyle w:val="BodyText"/>
        <w:spacing w:before="3"/>
        <w:ind w:left="0" w:firstLine="0"/>
        <w:rPr>
          <w:sz w:val="20"/>
        </w:rPr>
      </w:pPr>
    </w:p>
    <w:p w14:paraId="559C2496" w14:textId="77777777" w:rsidR="00DB00CB" w:rsidRDefault="00C87036">
      <w:pPr>
        <w:tabs>
          <w:tab w:val="left" w:pos="5785"/>
        </w:tabs>
        <w:ind w:left="111"/>
        <w:rPr>
          <w:sz w:val="20"/>
        </w:rPr>
      </w:pPr>
      <w:r>
        <w:rPr>
          <w:sz w:val="20"/>
        </w:rPr>
        <w:t>NAME</w:t>
      </w:r>
      <w:r>
        <w:rPr>
          <w:spacing w:val="-5"/>
          <w:sz w:val="20"/>
        </w:rPr>
        <w:t xml:space="preserve"> </w:t>
      </w:r>
      <w:r>
        <w:rPr>
          <w:sz w:val="20"/>
        </w:rPr>
        <w:t>(printed):</w:t>
      </w:r>
      <w:r>
        <w:rPr>
          <w:spacing w:val="-1"/>
          <w:sz w:val="20"/>
        </w:rPr>
        <w:t xml:space="preserve"> </w:t>
      </w:r>
      <w:r>
        <w:rPr>
          <w:sz w:val="20"/>
          <w:u w:val="single"/>
        </w:rPr>
        <w:t xml:space="preserve"> </w:t>
      </w:r>
      <w:r>
        <w:rPr>
          <w:sz w:val="20"/>
          <w:u w:val="single"/>
        </w:rPr>
        <w:tab/>
      </w:r>
    </w:p>
    <w:p w14:paraId="623470A6" w14:textId="77777777" w:rsidR="00DB00CB" w:rsidRDefault="00DB00CB">
      <w:pPr>
        <w:pStyle w:val="BodyText"/>
        <w:spacing w:before="7"/>
        <w:ind w:left="0" w:firstLine="0"/>
        <w:rPr>
          <w:sz w:val="21"/>
        </w:rPr>
      </w:pPr>
    </w:p>
    <w:p w14:paraId="10D26833" w14:textId="77777777" w:rsidR="00DB00CB" w:rsidRDefault="00C87036">
      <w:pPr>
        <w:tabs>
          <w:tab w:val="left" w:pos="5785"/>
          <w:tab w:val="left" w:pos="9413"/>
        </w:tabs>
        <w:spacing w:before="93"/>
        <w:ind w:left="111"/>
        <w:rPr>
          <w:sz w:val="20"/>
        </w:rPr>
      </w:pPr>
      <w:r>
        <w:rPr>
          <w:sz w:val="20"/>
        </w:rPr>
        <w:t>SIGNATURE:</w:t>
      </w:r>
      <w:r>
        <w:rPr>
          <w:sz w:val="20"/>
          <w:u w:val="single"/>
        </w:rPr>
        <w:tab/>
      </w:r>
      <w:r>
        <w:rPr>
          <w:sz w:val="20"/>
        </w:rPr>
        <w:t>DATE:</w:t>
      </w:r>
      <w:r>
        <w:rPr>
          <w:spacing w:val="-25"/>
          <w:sz w:val="20"/>
        </w:rPr>
        <w:t xml:space="preserve"> </w:t>
      </w:r>
      <w:r>
        <w:rPr>
          <w:sz w:val="20"/>
          <w:u w:val="single"/>
        </w:rPr>
        <w:t xml:space="preserve"> </w:t>
      </w:r>
      <w:r>
        <w:rPr>
          <w:sz w:val="20"/>
          <w:u w:val="single"/>
        </w:rPr>
        <w:tab/>
      </w:r>
    </w:p>
    <w:p w14:paraId="72F42279" w14:textId="77777777" w:rsidR="00DB00CB" w:rsidRDefault="00DB00CB">
      <w:pPr>
        <w:pStyle w:val="BodyText"/>
        <w:spacing w:before="3"/>
        <w:ind w:left="0" w:firstLine="0"/>
        <w:rPr>
          <w:sz w:val="27"/>
        </w:rPr>
      </w:pPr>
    </w:p>
    <w:p w14:paraId="1ADB73C5" w14:textId="77777777" w:rsidR="00C87036" w:rsidRDefault="00C87036">
      <w:pPr>
        <w:pStyle w:val="BodyText"/>
        <w:spacing w:before="3"/>
        <w:ind w:left="0" w:firstLine="0"/>
        <w:rPr>
          <w:sz w:val="27"/>
        </w:rPr>
      </w:pPr>
    </w:p>
    <w:sectPr w:rsidR="00C87036">
      <w:pgSz w:w="12240" w:h="15840"/>
      <w:pgMar w:top="9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6DEE"/>
    <w:multiLevelType w:val="hybridMultilevel"/>
    <w:tmpl w:val="1A28ED84"/>
    <w:lvl w:ilvl="0" w:tplc="8E3E6182">
      <w:numFmt w:val="bullet"/>
      <w:lvlText w:val=""/>
      <w:lvlJc w:val="left"/>
      <w:pPr>
        <w:ind w:left="471" w:hanging="360"/>
      </w:pPr>
      <w:rPr>
        <w:rFonts w:ascii="Symbol" w:eastAsia="Symbol" w:hAnsi="Symbol" w:cs="Symbol" w:hint="default"/>
        <w:b w:val="0"/>
        <w:bCs w:val="0"/>
        <w:i w:val="0"/>
        <w:iCs w:val="0"/>
        <w:w w:val="100"/>
        <w:sz w:val="24"/>
        <w:szCs w:val="24"/>
      </w:rPr>
    </w:lvl>
    <w:lvl w:ilvl="1" w:tplc="2958A100">
      <w:numFmt w:val="bullet"/>
      <w:lvlText w:val="•"/>
      <w:lvlJc w:val="left"/>
      <w:pPr>
        <w:ind w:left="1388" w:hanging="360"/>
      </w:pPr>
      <w:rPr>
        <w:rFonts w:hint="default"/>
      </w:rPr>
    </w:lvl>
    <w:lvl w:ilvl="2" w:tplc="E3E69AFE">
      <w:numFmt w:val="bullet"/>
      <w:lvlText w:val="•"/>
      <w:lvlJc w:val="left"/>
      <w:pPr>
        <w:ind w:left="2296" w:hanging="360"/>
      </w:pPr>
      <w:rPr>
        <w:rFonts w:hint="default"/>
      </w:rPr>
    </w:lvl>
    <w:lvl w:ilvl="3" w:tplc="98F68804">
      <w:numFmt w:val="bullet"/>
      <w:lvlText w:val="•"/>
      <w:lvlJc w:val="left"/>
      <w:pPr>
        <w:ind w:left="3204" w:hanging="360"/>
      </w:pPr>
      <w:rPr>
        <w:rFonts w:hint="default"/>
      </w:rPr>
    </w:lvl>
    <w:lvl w:ilvl="4" w:tplc="990850F6">
      <w:numFmt w:val="bullet"/>
      <w:lvlText w:val="•"/>
      <w:lvlJc w:val="left"/>
      <w:pPr>
        <w:ind w:left="4112" w:hanging="360"/>
      </w:pPr>
      <w:rPr>
        <w:rFonts w:hint="default"/>
      </w:rPr>
    </w:lvl>
    <w:lvl w:ilvl="5" w:tplc="5D40C20E">
      <w:numFmt w:val="bullet"/>
      <w:lvlText w:val="•"/>
      <w:lvlJc w:val="left"/>
      <w:pPr>
        <w:ind w:left="5020" w:hanging="360"/>
      </w:pPr>
      <w:rPr>
        <w:rFonts w:hint="default"/>
      </w:rPr>
    </w:lvl>
    <w:lvl w:ilvl="6" w:tplc="22D008AC">
      <w:numFmt w:val="bullet"/>
      <w:lvlText w:val="•"/>
      <w:lvlJc w:val="left"/>
      <w:pPr>
        <w:ind w:left="5928" w:hanging="360"/>
      </w:pPr>
      <w:rPr>
        <w:rFonts w:hint="default"/>
      </w:rPr>
    </w:lvl>
    <w:lvl w:ilvl="7" w:tplc="323CB2AE">
      <w:numFmt w:val="bullet"/>
      <w:lvlText w:val="•"/>
      <w:lvlJc w:val="left"/>
      <w:pPr>
        <w:ind w:left="6836" w:hanging="360"/>
      </w:pPr>
      <w:rPr>
        <w:rFonts w:hint="default"/>
      </w:rPr>
    </w:lvl>
    <w:lvl w:ilvl="8" w:tplc="695084D2">
      <w:numFmt w:val="bullet"/>
      <w:lvlText w:val="•"/>
      <w:lvlJc w:val="left"/>
      <w:pPr>
        <w:ind w:left="77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CB"/>
    <w:rsid w:val="00147488"/>
    <w:rsid w:val="001D572E"/>
    <w:rsid w:val="001F5960"/>
    <w:rsid w:val="00555272"/>
    <w:rsid w:val="007C5A98"/>
    <w:rsid w:val="008202C7"/>
    <w:rsid w:val="009000DB"/>
    <w:rsid w:val="00C66F5D"/>
    <w:rsid w:val="00C87036"/>
    <w:rsid w:val="00DB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DA2F"/>
  <w15:docId w15:val="{44D2F941-B5C1-4478-B7F6-BA2302F6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2"/>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hanging="360"/>
    </w:pPr>
  </w:style>
  <w:style w:type="paragraph" w:styleId="Title">
    <w:name w:val="Title"/>
    <w:basedOn w:val="Normal"/>
    <w:uiPriority w:val="1"/>
    <w:qFormat/>
    <w:pPr>
      <w:spacing w:before="63"/>
      <w:ind w:left="2848" w:right="2833"/>
      <w:jc w:val="center"/>
    </w:pPr>
    <w:rPr>
      <w:b/>
      <w:bCs/>
      <w:sz w:val="28"/>
      <w:szCs w:val="28"/>
    </w:rPr>
  </w:style>
  <w:style w:type="paragraph" w:styleId="ListParagraph">
    <w:name w:val="List Paragraph"/>
    <w:basedOn w:val="Normal"/>
    <w:uiPriority w:val="1"/>
    <w:qFormat/>
    <w:pPr>
      <w:spacing w:before="76"/>
      <w:ind w:left="471"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1D5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tsd.va.gov/understand_tx/emdr.asp" TargetMode="External"/><Relationship Id="rId5" Type="http://schemas.openxmlformats.org/officeDocument/2006/relationships/hyperlink" Target="https://www.emdr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meganryoung80@yahoo.com</cp:lastModifiedBy>
  <cp:revision>2</cp:revision>
  <dcterms:created xsi:type="dcterms:W3CDTF">2022-02-25T18:15:00Z</dcterms:created>
  <dcterms:modified xsi:type="dcterms:W3CDTF">2022-02-25T18:15:00Z</dcterms:modified>
</cp:coreProperties>
</file>